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BEB160" w14:textId="56F40124" w:rsidR="00236A6D" w:rsidRPr="00236A6D" w:rsidRDefault="0048318E" w:rsidP="005072AF">
      <w:pPr>
        <w:spacing w:after="0" w:line="276" w:lineRule="auto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Паспорт о</w:t>
      </w:r>
      <w:r w:rsidR="00236A6D" w:rsidRPr="00236A6D">
        <w:rPr>
          <w:rFonts w:ascii="PT Astra Serif" w:hAnsi="PT Astra Serif"/>
          <w:b/>
          <w:sz w:val="28"/>
        </w:rPr>
        <w:t>бразовательн</w:t>
      </w:r>
      <w:r>
        <w:rPr>
          <w:rFonts w:ascii="PT Astra Serif" w:hAnsi="PT Astra Serif"/>
          <w:b/>
          <w:sz w:val="28"/>
        </w:rPr>
        <w:t>ого</w:t>
      </w:r>
      <w:r w:rsidR="00236A6D" w:rsidRPr="00236A6D">
        <w:rPr>
          <w:rFonts w:ascii="PT Astra Serif" w:hAnsi="PT Astra Serif"/>
          <w:b/>
          <w:sz w:val="28"/>
        </w:rPr>
        <w:t xml:space="preserve"> проект</w:t>
      </w:r>
      <w:r>
        <w:rPr>
          <w:rFonts w:ascii="PT Astra Serif" w:hAnsi="PT Astra Serif"/>
          <w:b/>
          <w:sz w:val="28"/>
        </w:rPr>
        <w:t>а</w:t>
      </w:r>
      <w:r w:rsidR="00236A6D" w:rsidRPr="00236A6D">
        <w:rPr>
          <w:rFonts w:ascii="PT Astra Serif" w:hAnsi="PT Astra Serif"/>
          <w:b/>
          <w:sz w:val="28"/>
        </w:rPr>
        <w:t xml:space="preserve"> «Диалог с искусством»</w:t>
      </w:r>
    </w:p>
    <w:p w14:paraId="21A7702A" w14:textId="5C74ECF0" w:rsidR="00236A6D" w:rsidRDefault="00236A6D" w:rsidP="005072AF">
      <w:pPr>
        <w:spacing w:after="0" w:line="276" w:lineRule="auto"/>
        <w:jc w:val="center"/>
        <w:rPr>
          <w:rFonts w:ascii="PT Astra Serif" w:hAnsi="PT Astra Serif"/>
          <w:sz w:val="28"/>
        </w:rPr>
      </w:pPr>
      <w:r w:rsidRPr="00236A6D">
        <w:rPr>
          <w:rFonts w:ascii="PT Astra Serif" w:hAnsi="PT Astra Serif"/>
          <w:sz w:val="28"/>
        </w:rPr>
        <w:t>(реализован в сетевом взаимодействии с ФГБУК «Саратовский государственный художественный музей имени А.Н. Радищева»</w:t>
      </w:r>
      <w:r>
        <w:rPr>
          <w:rFonts w:ascii="PT Astra Serif" w:hAnsi="PT Astra Serif"/>
          <w:sz w:val="28"/>
        </w:rPr>
        <w:t>)</w:t>
      </w:r>
      <w:r w:rsidRPr="00236A6D">
        <w:rPr>
          <w:rFonts w:ascii="PT Astra Serif" w:hAnsi="PT Astra Serif"/>
          <w:sz w:val="28"/>
        </w:rPr>
        <w:t xml:space="preserve"> </w:t>
      </w:r>
    </w:p>
    <w:p w14:paraId="0CB2A947" w14:textId="77777777" w:rsidR="00DD16AF" w:rsidRPr="00236A6D" w:rsidRDefault="00DD16AF" w:rsidP="005072AF">
      <w:pPr>
        <w:spacing w:after="0" w:line="276" w:lineRule="auto"/>
        <w:jc w:val="center"/>
        <w:rPr>
          <w:rFonts w:ascii="PT Astra Serif" w:hAnsi="PT Astra Serif"/>
          <w:sz w:val="28"/>
        </w:rPr>
      </w:pPr>
    </w:p>
    <w:tbl>
      <w:tblPr>
        <w:tblW w:w="9322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"/>
        <w:gridCol w:w="3118"/>
        <w:gridCol w:w="5680"/>
      </w:tblGrid>
      <w:tr w:rsidR="0048318E" w:rsidRPr="00DD16AF" w14:paraId="5A8BA699" w14:textId="77777777" w:rsidTr="00DD16AF"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5028B2" w14:textId="77777777" w:rsidR="0048318E" w:rsidRPr="00DD16AF" w:rsidRDefault="0048318E" w:rsidP="00F41E96">
            <w:pPr>
              <w:jc w:val="center"/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</w:pPr>
            <w:r w:rsidRPr="00DD16AF"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4E361865" w14:textId="77777777" w:rsidR="0048318E" w:rsidRPr="00DD16AF" w:rsidRDefault="0048318E" w:rsidP="00F41E96">
            <w:pPr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</w:pPr>
            <w:r w:rsidRPr="00DD16AF"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  <w:t>Название номинации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0C52AB8B" w14:textId="1568B00E" w:rsidR="0048318E" w:rsidRPr="00DD16AF" w:rsidRDefault="00DD16AF" w:rsidP="00F41E96">
            <w:pPr>
              <w:snapToGrid w:val="0"/>
              <w:rPr>
                <w:rFonts w:ascii="PT Astra Serif" w:eastAsia="Calibri" w:hAnsi="PT Astra Serif" w:cs="Arial"/>
                <w:kern w:val="2"/>
                <w:sz w:val="24"/>
                <w:szCs w:val="24"/>
              </w:rPr>
            </w:pPr>
            <w:r w:rsidRPr="00DD16AF"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>Лучшая практика реализации дополнительных общеобразовательных программ художественной направленности</w:t>
            </w:r>
          </w:p>
        </w:tc>
      </w:tr>
      <w:tr w:rsidR="0048318E" w:rsidRPr="00DD16AF" w14:paraId="4F019A23" w14:textId="77777777" w:rsidTr="00DD16AF"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8310C7" w14:textId="77777777" w:rsidR="0048318E" w:rsidRPr="00DD16AF" w:rsidRDefault="0048318E" w:rsidP="00F41E96">
            <w:pPr>
              <w:jc w:val="center"/>
              <w:rPr>
                <w:rFonts w:ascii="PT Astra Serif" w:eastAsia="PT Astra Serif" w:hAnsi="PT Astra Serif" w:cs="PT Astra Serif"/>
                <w:kern w:val="2"/>
                <w:sz w:val="24"/>
                <w:szCs w:val="24"/>
              </w:rPr>
            </w:pPr>
            <w:r w:rsidRPr="00DD16AF">
              <w:rPr>
                <w:rFonts w:ascii="PT Astra Serif" w:eastAsia="PT Astra Serif" w:hAnsi="PT Astra Serif" w:cs="PT Astra Serif"/>
                <w:kern w:val="2"/>
                <w:sz w:val="24"/>
                <w:szCs w:val="24"/>
              </w:rPr>
              <w:t>2.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512769EC" w14:textId="77777777" w:rsidR="0048318E" w:rsidRPr="00DD16AF" w:rsidRDefault="0048318E" w:rsidP="00F41E96">
            <w:pPr>
              <w:rPr>
                <w:rFonts w:ascii="PT Astra Serif" w:hAnsi="PT Astra Serif" w:cs="Arial"/>
                <w:sz w:val="24"/>
                <w:szCs w:val="24"/>
              </w:rPr>
            </w:pPr>
            <w:r w:rsidRPr="00DD16AF"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  <w:t>Название организации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70177572" w14:textId="5EC7E0C0" w:rsidR="0048318E" w:rsidRPr="00DD16AF" w:rsidRDefault="00DD16AF" w:rsidP="00F41E96">
            <w:pPr>
              <w:snapToGrid w:val="0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Муниципальное автономное учреждение дополнительного образования «Дворец творчества детей и молодежи имени О.П. Табакова»</w:t>
            </w:r>
          </w:p>
        </w:tc>
      </w:tr>
      <w:tr w:rsidR="0048318E" w:rsidRPr="00DD16AF" w14:paraId="751A026F" w14:textId="77777777" w:rsidTr="00DD16AF"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831725" w14:textId="77777777" w:rsidR="0048318E" w:rsidRPr="00DD16AF" w:rsidRDefault="0048318E" w:rsidP="00F41E96">
            <w:pPr>
              <w:jc w:val="center"/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</w:pPr>
            <w:r w:rsidRPr="00DD16AF"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  <w:t>3.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3F1BA588" w14:textId="77777777" w:rsidR="0048318E" w:rsidRPr="00DD16AF" w:rsidRDefault="0048318E" w:rsidP="00F41E96">
            <w:pPr>
              <w:rPr>
                <w:rFonts w:ascii="PT Astra Serif" w:hAnsi="PT Astra Serif" w:cs="Arial"/>
                <w:sz w:val="24"/>
                <w:szCs w:val="24"/>
              </w:rPr>
            </w:pPr>
            <w:r w:rsidRPr="00DD16AF">
              <w:rPr>
                <w:rFonts w:ascii="PT Astra Serif" w:eastAsia="PT Astra Serif" w:hAnsi="PT Astra Serif" w:cs="PT Astra Serif"/>
                <w:kern w:val="2"/>
                <w:sz w:val="24"/>
                <w:szCs w:val="24"/>
              </w:rPr>
              <w:t xml:space="preserve">Автор (авторы) 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2AF51060" w14:textId="11F182B2" w:rsidR="00A97F75" w:rsidRDefault="00DD16AF" w:rsidP="00DD16AF">
            <w:pPr>
              <w:snapToGrid w:val="0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Кашкина И</w:t>
            </w:r>
            <w:r w:rsidR="00A97F75">
              <w:rPr>
                <w:rFonts w:ascii="PT Astra Serif" w:hAnsi="PT Astra Serif" w:cs="Arial"/>
                <w:sz w:val="24"/>
                <w:szCs w:val="24"/>
              </w:rPr>
              <w:t xml:space="preserve">рина </w:t>
            </w:r>
            <w:r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="00A97F75">
              <w:rPr>
                <w:rFonts w:ascii="PT Astra Serif" w:hAnsi="PT Astra Serif" w:cs="Arial"/>
                <w:sz w:val="24"/>
                <w:szCs w:val="24"/>
              </w:rPr>
              <w:t>лексеевна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r w:rsidR="00A97F75">
              <w:rPr>
                <w:rFonts w:ascii="PT Astra Serif" w:hAnsi="PT Astra Serif" w:cs="Arial"/>
                <w:sz w:val="24"/>
                <w:szCs w:val="24"/>
              </w:rPr>
              <w:t>методист высшей квалификационной категории</w:t>
            </w:r>
          </w:p>
          <w:p w14:paraId="22AA2A00" w14:textId="7A5B40E3" w:rsidR="00DD16AF" w:rsidRPr="00DD16AF" w:rsidRDefault="00DD16AF" w:rsidP="00A97F75">
            <w:pPr>
              <w:snapToGrid w:val="0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Тащилкина И</w:t>
            </w:r>
            <w:r w:rsidR="00A97F75">
              <w:rPr>
                <w:rFonts w:ascii="PT Astra Serif" w:hAnsi="PT Astra Serif" w:cs="Arial"/>
                <w:sz w:val="24"/>
                <w:szCs w:val="24"/>
              </w:rPr>
              <w:t xml:space="preserve">нна </w:t>
            </w:r>
            <w:r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="00A97F75">
              <w:rPr>
                <w:rFonts w:ascii="PT Astra Serif" w:hAnsi="PT Astra Serif" w:cs="Arial"/>
                <w:sz w:val="24"/>
                <w:szCs w:val="24"/>
              </w:rPr>
              <w:t>риевна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, методист </w:t>
            </w:r>
            <w:r w:rsidR="00A97F75">
              <w:rPr>
                <w:rFonts w:ascii="PT Astra Serif" w:hAnsi="PT Astra Serif" w:cs="Arial"/>
                <w:sz w:val="24"/>
                <w:szCs w:val="24"/>
              </w:rPr>
              <w:t>высшей квалификационной категории</w:t>
            </w:r>
          </w:p>
        </w:tc>
      </w:tr>
      <w:tr w:rsidR="0048318E" w:rsidRPr="00DD16AF" w14:paraId="7181D91A" w14:textId="77777777" w:rsidTr="00DD16AF">
        <w:trPr>
          <w:trHeight w:val="225"/>
        </w:trPr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DC649F" w14:textId="77777777" w:rsidR="0048318E" w:rsidRPr="00DD16AF" w:rsidRDefault="0048318E" w:rsidP="00F41E96">
            <w:pPr>
              <w:jc w:val="center"/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</w:pPr>
            <w:r w:rsidRPr="00DD16AF"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  <w:t>4.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7F0CEAD2" w14:textId="77777777" w:rsidR="0048318E" w:rsidRPr="00DD16AF" w:rsidRDefault="0048318E" w:rsidP="00F41E96">
            <w:pPr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</w:pPr>
            <w:r w:rsidRPr="00DD16AF"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  <w:t>Название практики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2D9969F0" w14:textId="601C31F4" w:rsidR="0048318E" w:rsidRPr="00DD16AF" w:rsidRDefault="00DD16AF" w:rsidP="00F41E96">
            <w:pPr>
              <w:snapToGrid w:val="0"/>
              <w:rPr>
                <w:rFonts w:ascii="PT Astra Serif" w:eastAsia="Calibri" w:hAnsi="PT Astra Serif" w:cs="Arial"/>
                <w:kern w:val="2"/>
                <w:sz w:val="24"/>
                <w:szCs w:val="24"/>
              </w:rPr>
            </w:pPr>
            <w:r w:rsidRPr="00DD16AF"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>Образовательный проект «Диалог с искусством»</w:t>
            </w:r>
          </w:p>
        </w:tc>
      </w:tr>
      <w:tr w:rsidR="0048318E" w:rsidRPr="00DD16AF" w14:paraId="03463EFC" w14:textId="77777777" w:rsidTr="00DD16AF">
        <w:trPr>
          <w:trHeight w:val="258"/>
        </w:trPr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72AE23" w14:textId="77777777" w:rsidR="0048318E" w:rsidRPr="00DD16AF" w:rsidRDefault="0048318E" w:rsidP="00F41E96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DD16AF">
              <w:rPr>
                <w:rFonts w:ascii="PT Astra Serif" w:hAnsi="PT Astra Serif" w:cs="PT Astra Serif"/>
                <w:sz w:val="24"/>
                <w:szCs w:val="24"/>
              </w:rPr>
              <w:t>5.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538F3993" w14:textId="77777777" w:rsidR="0048318E" w:rsidRPr="00DD16AF" w:rsidRDefault="0048318E" w:rsidP="00F41E96">
            <w:pPr>
              <w:rPr>
                <w:rFonts w:ascii="PT Astra Serif" w:hAnsi="PT Astra Serif" w:cs="Arial"/>
                <w:sz w:val="24"/>
                <w:szCs w:val="24"/>
              </w:rPr>
            </w:pPr>
            <w:r w:rsidRPr="00DD16AF"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  <w:t>Ключевая идея практики</w:t>
            </w:r>
            <w:r w:rsidRPr="00DD16AF">
              <w:rPr>
                <w:rFonts w:ascii="PT Astra Serif" w:eastAsia="Calibri" w:hAnsi="PT Astra Serif" w:cs="Calibri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38A09378" w14:textId="0C11A1E3" w:rsidR="0048318E" w:rsidRPr="00DD16AF" w:rsidRDefault="000237D3" w:rsidP="000237D3">
            <w:pPr>
              <w:snapToGrid w:val="0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237D3">
              <w:rPr>
                <w:rFonts w:ascii="PT Astra Serif" w:hAnsi="PT Astra Serif" w:cs="Arial"/>
                <w:sz w:val="24"/>
                <w:szCs w:val="24"/>
              </w:rPr>
              <w:t>Образовательный проект «Диалог с искусством» призван расширить связи учащихся с образовательным и духовным пространством Музея, сформировать интерес к осознанному пониманию сложности, самобытности, красоты искусства. Реализовывался путем организации серии событий искусствоведческого характера в пространстве Музея, построенных с учетом возрастных особенностей учащихся. Итогом Проекта «Диалог с искусством» стало участие творческих коллективов учреждения во всероссийском проекте «Ночь музеев» 2025 года с представлением музыкально-театрализованной программы «О чем поведала картина».</w:t>
            </w:r>
          </w:p>
        </w:tc>
      </w:tr>
      <w:tr w:rsidR="0048318E" w:rsidRPr="00DD16AF" w14:paraId="212B612A" w14:textId="77777777" w:rsidTr="00DD16AF">
        <w:trPr>
          <w:trHeight w:val="292"/>
        </w:trPr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EAFB9A" w14:textId="77777777" w:rsidR="0048318E" w:rsidRPr="00DD16AF" w:rsidRDefault="0048318E" w:rsidP="00F41E96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DD16AF">
              <w:rPr>
                <w:rFonts w:ascii="PT Astra Serif" w:hAnsi="PT Astra Serif" w:cs="PT Astra Serif"/>
                <w:sz w:val="24"/>
                <w:szCs w:val="24"/>
              </w:rPr>
              <w:t>6.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29C30350" w14:textId="77777777" w:rsidR="0048318E" w:rsidRPr="00DD16AF" w:rsidRDefault="0048318E" w:rsidP="00F41E96">
            <w:pPr>
              <w:rPr>
                <w:rFonts w:ascii="PT Astra Serif" w:hAnsi="PT Astra Serif" w:cs="PT Astra Serif"/>
                <w:sz w:val="24"/>
                <w:szCs w:val="24"/>
              </w:rPr>
            </w:pPr>
            <w:r w:rsidRPr="00DD16AF">
              <w:rPr>
                <w:rFonts w:ascii="PT Astra Serif" w:hAnsi="PT Astra Serif" w:cs="PT Astra Serif"/>
                <w:sz w:val="24"/>
                <w:szCs w:val="24"/>
              </w:rPr>
              <w:t>Целевая аудитория практики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3962DFAA" w14:textId="2A4834ED" w:rsidR="0048318E" w:rsidRPr="00DD16AF" w:rsidRDefault="000237D3" w:rsidP="00F41E96">
            <w:pPr>
              <w:snapToGrid w:val="0"/>
              <w:rPr>
                <w:rFonts w:ascii="PT Astra Serif" w:hAnsi="PT Astra Serif" w:cs="Arial"/>
                <w:sz w:val="24"/>
                <w:szCs w:val="24"/>
              </w:rPr>
            </w:pPr>
            <w:r w:rsidRPr="000237D3">
              <w:rPr>
                <w:rFonts w:ascii="PT Astra Serif" w:hAnsi="PT Astra Serif" w:cs="Arial"/>
                <w:sz w:val="24"/>
                <w:szCs w:val="24"/>
              </w:rPr>
              <w:t xml:space="preserve">В Проекте принимали участие объединения, творческие коллективы художественной направленности в возрасте от 9 до </w:t>
            </w:r>
            <w:r w:rsidR="00160A55" w:rsidRPr="000237D3">
              <w:rPr>
                <w:rFonts w:ascii="PT Astra Serif" w:hAnsi="PT Astra Serif" w:cs="Arial"/>
                <w:sz w:val="24"/>
                <w:szCs w:val="24"/>
              </w:rPr>
              <w:t>18</w:t>
            </w:r>
            <w:r w:rsidR="00160A55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="00160A55" w:rsidRPr="000237D3">
              <w:rPr>
                <w:rFonts w:ascii="PT Astra Serif" w:hAnsi="PT Astra Serif" w:cs="Arial"/>
                <w:sz w:val="24"/>
                <w:szCs w:val="24"/>
              </w:rPr>
              <w:t>под</w:t>
            </w:r>
            <w:r w:rsidRPr="000237D3">
              <w:rPr>
                <w:rFonts w:ascii="PT Astra Serif" w:hAnsi="PT Astra Serif" w:cs="Arial"/>
                <w:sz w:val="24"/>
                <w:szCs w:val="24"/>
              </w:rPr>
              <w:t xml:space="preserve"> руководством педагога / руководителя коллектива.</w:t>
            </w:r>
          </w:p>
        </w:tc>
      </w:tr>
      <w:tr w:rsidR="0048318E" w:rsidRPr="00DD16AF" w14:paraId="42C42FA3" w14:textId="77777777" w:rsidTr="00DD16AF">
        <w:trPr>
          <w:trHeight w:val="241"/>
        </w:trPr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3B4B06" w14:textId="77777777" w:rsidR="0048318E" w:rsidRPr="00DD16AF" w:rsidRDefault="0048318E" w:rsidP="00F41E96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DD16AF">
              <w:rPr>
                <w:rFonts w:ascii="PT Astra Serif" w:hAnsi="PT Astra Serif" w:cs="PT Astra Serif"/>
                <w:sz w:val="24"/>
                <w:szCs w:val="24"/>
              </w:rPr>
              <w:t>7.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35B9D296" w14:textId="77777777" w:rsidR="0048318E" w:rsidRPr="00DD16AF" w:rsidRDefault="0048318E" w:rsidP="00F41E96">
            <w:pPr>
              <w:rPr>
                <w:rFonts w:ascii="PT Astra Serif" w:hAnsi="PT Astra Serif" w:cs="PT Astra Serif"/>
                <w:sz w:val="24"/>
                <w:szCs w:val="24"/>
              </w:rPr>
            </w:pPr>
            <w:r w:rsidRPr="00DD16AF">
              <w:rPr>
                <w:rFonts w:ascii="PT Astra Serif" w:hAnsi="PT Astra Serif" w:cs="PT Astra Serif"/>
                <w:sz w:val="24"/>
                <w:szCs w:val="24"/>
              </w:rPr>
              <w:t>Период реализации практики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34D0A12E" w14:textId="38DD171A" w:rsidR="0048318E" w:rsidRPr="00DD16AF" w:rsidRDefault="000237D3" w:rsidP="00F41E96">
            <w:pPr>
              <w:snapToGrid w:val="0"/>
              <w:rPr>
                <w:rFonts w:ascii="PT Astra Serif" w:hAnsi="PT Astra Serif" w:cs="Arial"/>
                <w:sz w:val="24"/>
                <w:szCs w:val="24"/>
              </w:rPr>
            </w:pPr>
            <w:r w:rsidRPr="000237D3">
              <w:rPr>
                <w:rFonts w:ascii="PT Astra Serif" w:hAnsi="PT Astra Serif" w:cs="Arial"/>
                <w:sz w:val="24"/>
                <w:szCs w:val="24"/>
              </w:rPr>
              <w:t>сентябрь 2024 – май 2025 года.</w:t>
            </w:r>
          </w:p>
        </w:tc>
      </w:tr>
      <w:tr w:rsidR="0048318E" w:rsidRPr="00DD16AF" w14:paraId="68BEA3E1" w14:textId="77777777" w:rsidTr="00DD16AF">
        <w:trPr>
          <w:trHeight w:val="504"/>
        </w:trPr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645674" w14:textId="77777777" w:rsidR="0048318E" w:rsidRPr="00DD16AF" w:rsidRDefault="0048318E" w:rsidP="00F41E96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DD16AF">
              <w:rPr>
                <w:rFonts w:ascii="PT Astra Serif" w:hAnsi="PT Astra Serif" w:cs="PT Astra Serif"/>
                <w:sz w:val="24"/>
                <w:szCs w:val="24"/>
              </w:rPr>
              <w:t>8.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5355A2F7" w14:textId="77777777" w:rsidR="0048318E" w:rsidRPr="00DD16AF" w:rsidRDefault="0048318E" w:rsidP="00F41E96">
            <w:pPr>
              <w:rPr>
                <w:rFonts w:ascii="PT Astra Serif" w:hAnsi="PT Astra Serif" w:cs="PT Astra Serif"/>
                <w:sz w:val="24"/>
                <w:szCs w:val="24"/>
              </w:rPr>
            </w:pPr>
            <w:r w:rsidRPr="00DD16AF">
              <w:rPr>
                <w:rFonts w:ascii="PT Astra Serif" w:hAnsi="PT Astra Serif" w:cs="PT Astra Serif"/>
                <w:sz w:val="24"/>
                <w:szCs w:val="24"/>
              </w:rPr>
              <w:t>Актуальность внедрения практики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1759BD44" w14:textId="7AE3292E" w:rsidR="0048318E" w:rsidRPr="00DD16AF" w:rsidRDefault="000237D3" w:rsidP="000237D3">
            <w:pPr>
              <w:snapToGrid w:val="0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237D3">
              <w:rPr>
                <w:rFonts w:ascii="PT Astra Serif" w:hAnsi="PT Astra Serif" w:cs="Arial"/>
                <w:sz w:val="24"/>
                <w:szCs w:val="24"/>
              </w:rPr>
              <w:t xml:space="preserve">Обосновывается проблемой, год от год становящейся все актуальнее </w:t>
            </w:r>
            <w:r w:rsidRPr="000237D3">
              <w:rPr>
                <w:rFonts w:ascii="Times New Roman" w:hAnsi="Times New Roman" w:cs="Times New Roman"/>
                <w:sz w:val="24"/>
                <w:szCs w:val="24"/>
              </w:rPr>
              <w:t>―</w:t>
            </w:r>
            <w:r w:rsidRPr="000237D3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0237D3">
              <w:rPr>
                <w:rFonts w:ascii="PT Astra Serif" w:hAnsi="PT Astra Serif" w:cs="PT Astra Serif"/>
                <w:sz w:val="24"/>
                <w:szCs w:val="24"/>
              </w:rPr>
              <w:t>отрыв</w:t>
            </w:r>
            <w:r w:rsidRPr="000237D3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0237D3">
              <w:rPr>
                <w:rFonts w:ascii="PT Astra Serif" w:hAnsi="PT Astra Serif" w:cs="PT Astra Serif"/>
                <w:sz w:val="24"/>
                <w:szCs w:val="24"/>
              </w:rPr>
              <w:t>детей</w:t>
            </w:r>
            <w:r w:rsidRPr="000237D3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0237D3">
              <w:rPr>
                <w:rFonts w:ascii="PT Astra Serif" w:hAnsi="PT Astra Serif" w:cs="PT Astra Serif"/>
                <w:sz w:val="24"/>
                <w:szCs w:val="24"/>
              </w:rPr>
              <w:t>от</w:t>
            </w:r>
            <w:r w:rsidRPr="000237D3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0237D3">
              <w:rPr>
                <w:rFonts w:ascii="PT Astra Serif" w:hAnsi="PT Astra Serif" w:cs="PT Astra Serif"/>
                <w:sz w:val="24"/>
                <w:szCs w:val="24"/>
              </w:rPr>
              <w:t>мира</w:t>
            </w:r>
            <w:r w:rsidRPr="000237D3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0237D3">
              <w:rPr>
                <w:rFonts w:ascii="PT Astra Serif" w:hAnsi="PT Astra Serif" w:cs="PT Astra Serif"/>
                <w:sz w:val="24"/>
                <w:szCs w:val="24"/>
              </w:rPr>
              <w:t>искусства</w:t>
            </w:r>
            <w:r w:rsidRPr="000237D3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r w:rsidRPr="000237D3">
              <w:rPr>
                <w:rFonts w:ascii="PT Astra Serif" w:hAnsi="PT Astra Serif" w:cs="PT Astra Serif"/>
                <w:sz w:val="24"/>
                <w:szCs w:val="24"/>
              </w:rPr>
              <w:t>резкое</w:t>
            </w:r>
            <w:r w:rsidRPr="000237D3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0237D3">
              <w:rPr>
                <w:rFonts w:ascii="PT Astra Serif" w:hAnsi="PT Astra Serif" w:cs="PT Astra Serif"/>
                <w:sz w:val="24"/>
                <w:szCs w:val="24"/>
              </w:rPr>
              <w:t>снижение</w:t>
            </w:r>
            <w:r w:rsidRPr="000237D3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0237D3">
              <w:rPr>
                <w:rFonts w:ascii="PT Astra Serif" w:hAnsi="PT Astra Serif" w:cs="PT Astra Serif"/>
                <w:sz w:val="24"/>
                <w:szCs w:val="24"/>
              </w:rPr>
              <w:t>ценности</w:t>
            </w:r>
            <w:r w:rsidRPr="000237D3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0237D3">
              <w:rPr>
                <w:rFonts w:ascii="PT Astra Serif" w:hAnsi="PT Astra Serif" w:cs="PT Astra Serif"/>
                <w:sz w:val="24"/>
                <w:szCs w:val="24"/>
              </w:rPr>
              <w:t>культуры</w:t>
            </w:r>
            <w:r w:rsidRPr="000237D3">
              <w:rPr>
                <w:rFonts w:ascii="PT Astra Serif" w:hAnsi="PT Astra Serif" w:cs="Arial"/>
                <w:sz w:val="24"/>
                <w:szCs w:val="24"/>
              </w:rPr>
              <w:t xml:space="preserve">. </w:t>
            </w:r>
            <w:r w:rsidRPr="000237D3">
              <w:rPr>
                <w:rFonts w:ascii="PT Astra Serif" w:hAnsi="PT Astra Serif" w:cs="PT Astra Serif"/>
                <w:sz w:val="24"/>
                <w:szCs w:val="24"/>
              </w:rPr>
              <w:t>С</w:t>
            </w:r>
            <w:r w:rsidRPr="000237D3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0237D3">
              <w:rPr>
                <w:rFonts w:ascii="PT Astra Serif" w:hAnsi="PT Astra Serif" w:cs="PT Astra Serif"/>
                <w:sz w:val="24"/>
                <w:szCs w:val="24"/>
              </w:rPr>
              <w:t>государственным</w:t>
            </w:r>
            <w:r w:rsidRPr="000237D3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0237D3">
              <w:rPr>
                <w:rFonts w:ascii="PT Astra Serif" w:hAnsi="PT Astra Serif" w:cs="PT Astra Serif"/>
                <w:sz w:val="24"/>
                <w:szCs w:val="24"/>
              </w:rPr>
              <w:t>заказом</w:t>
            </w:r>
            <w:r w:rsidRPr="000237D3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0237D3">
              <w:rPr>
                <w:rFonts w:ascii="PT Astra Serif" w:hAnsi="PT Astra Serif" w:cs="PT Astra Serif"/>
                <w:sz w:val="24"/>
                <w:szCs w:val="24"/>
              </w:rPr>
              <w:t>на</w:t>
            </w:r>
            <w:r w:rsidRPr="000237D3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0237D3">
              <w:rPr>
                <w:rFonts w:ascii="PT Astra Serif" w:hAnsi="PT Astra Serif" w:cs="PT Astra Serif"/>
                <w:sz w:val="24"/>
                <w:szCs w:val="24"/>
              </w:rPr>
              <w:t>формирование</w:t>
            </w:r>
            <w:r w:rsidRPr="000237D3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0237D3">
              <w:rPr>
                <w:rFonts w:ascii="PT Astra Serif" w:hAnsi="PT Astra Serif" w:cs="PT Astra Serif"/>
                <w:sz w:val="24"/>
                <w:szCs w:val="24"/>
              </w:rPr>
              <w:t>и</w:t>
            </w:r>
            <w:r w:rsidRPr="000237D3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0237D3">
              <w:rPr>
                <w:rFonts w:ascii="PT Astra Serif" w:hAnsi="PT Astra Serif" w:cs="PT Astra Serif"/>
                <w:sz w:val="24"/>
                <w:szCs w:val="24"/>
              </w:rPr>
              <w:t>развитие</w:t>
            </w:r>
            <w:r w:rsidRPr="000237D3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0237D3">
              <w:rPr>
                <w:rFonts w:ascii="PT Astra Serif" w:hAnsi="PT Astra Serif" w:cs="PT Astra Serif"/>
                <w:sz w:val="24"/>
                <w:szCs w:val="24"/>
              </w:rPr>
              <w:t>гармоничного</w:t>
            </w:r>
            <w:r w:rsidRPr="000237D3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r w:rsidRPr="000237D3">
              <w:rPr>
                <w:rFonts w:ascii="PT Astra Serif" w:hAnsi="PT Astra Serif" w:cs="PT Astra Serif"/>
                <w:sz w:val="24"/>
                <w:szCs w:val="24"/>
              </w:rPr>
              <w:t>духовно</w:t>
            </w:r>
            <w:r w:rsidRPr="000237D3">
              <w:rPr>
                <w:rFonts w:ascii="PT Astra Serif" w:hAnsi="PT Astra Serif" w:cs="Arial"/>
                <w:sz w:val="24"/>
                <w:szCs w:val="24"/>
              </w:rPr>
              <w:t>-</w:t>
            </w:r>
            <w:r w:rsidRPr="000237D3">
              <w:rPr>
                <w:rFonts w:ascii="PT Astra Serif" w:hAnsi="PT Astra Serif" w:cs="PT Astra Serif"/>
                <w:sz w:val="24"/>
                <w:szCs w:val="24"/>
              </w:rPr>
              <w:t>нравственного</w:t>
            </w:r>
            <w:r w:rsidRPr="000237D3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0237D3">
              <w:rPr>
                <w:rFonts w:ascii="PT Astra Serif" w:hAnsi="PT Astra Serif" w:cs="PT Astra Serif"/>
                <w:sz w:val="24"/>
                <w:szCs w:val="24"/>
              </w:rPr>
              <w:t>подрастающего</w:t>
            </w:r>
            <w:r w:rsidRPr="000237D3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0237D3">
              <w:rPr>
                <w:rFonts w:ascii="PT Astra Serif" w:hAnsi="PT Astra Serif" w:cs="PT Astra Serif"/>
                <w:sz w:val="24"/>
                <w:szCs w:val="24"/>
              </w:rPr>
              <w:t>поколения</w:t>
            </w:r>
            <w:r w:rsidRPr="000237D3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0237D3">
              <w:rPr>
                <w:rFonts w:ascii="PT Astra Serif" w:hAnsi="PT Astra Serif" w:cs="PT Astra Serif"/>
                <w:sz w:val="24"/>
                <w:szCs w:val="24"/>
              </w:rPr>
              <w:t>возрастает</w:t>
            </w:r>
            <w:r w:rsidRPr="000237D3">
              <w:rPr>
                <w:rFonts w:ascii="PT Astra Serif" w:hAnsi="PT Astra Serif" w:cs="Arial"/>
                <w:sz w:val="24"/>
                <w:szCs w:val="24"/>
              </w:rPr>
              <w:t xml:space="preserve"> задача обогащения душевной отзывчивости детей, </w:t>
            </w:r>
            <w:r w:rsidRPr="000237D3">
              <w:rPr>
                <w:rFonts w:ascii="PT Astra Serif" w:hAnsi="PT Astra Serif" w:cs="Arial"/>
                <w:sz w:val="24"/>
                <w:szCs w:val="24"/>
              </w:rPr>
              <w:lastRenderedPageBreak/>
              <w:t xml:space="preserve">нравственной и ценностной ориентаций. Значительная роль в решении этой проблемы ложится на художественное образование, которое сохраняет целостность личностного развития ребенка. Специальные исследования (А.А. Мелик-Пашаев, З.Н. </w:t>
            </w:r>
            <w:proofErr w:type="spellStart"/>
            <w:r w:rsidRPr="000237D3">
              <w:rPr>
                <w:rFonts w:ascii="PT Astra Serif" w:hAnsi="PT Astra Serif" w:cs="Arial"/>
                <w:sz w:val="24"/>
                <w:szCs w:val="24"/>
              </w:rPr>
              <w:t>Новлянская</w:t>
            </w:r>
            <w:proofErr w:type="spellEnd"/>
            <w:r w:rsidRPr="000237D3">
              <w:rPr>
                <w:rFonts w:ascii="PT Astra Serif" w:hAnsi="PT Astra Serif" w:cs="Arial"/>
                <w:sz w:val="24"/>
                <w:szCs w:val="24"/>
              </w:rPr>
              <w:t xml:space="preserve">, А.А. </w:t>
            </w:r>
            <w:proofErr w:type="spellStart"/>
            <w:r w:rsidRPr="000237D3">
              <w:rPr>
                <w:rFonts w:ascii="PT Astra Serif" w:hAnsi="PT Astra Serif" w:cs="Arial"/>
                <w:sz w:val="24"/>
                <w:szCs w:val="24"/>
              </w:rPr>
              <w:t>Адаскина</w:t>
            </w:r>
            <w:proofErr w:type="spellEnd"/>
            <w:r w:rsidRPr="000237D3">
              <w:rPr>
                <w:rFonts w:ascii="PT Astra Serif" w:hAnsi="PT Astra Serif" w:cs="Arial"/>
                <w:sz w:val="24"/>
                <w:szCs w:val="24"/>
              </w:rPr>
              <w:t>, Г.Н. Кудина, Н.Ф. Чубук/ Психологические основы художественного развития) показали, что погружение в мир искусства, занятия художественным творчеством приводят к росту эмоционального интеллекта детей, самостоятельности и ответственности; потребительские мотивы уступают место стремлению к саморазвитию и заботе о других людях.</w:t>
            </w:r>
          </w:p>
        </w:tc>
      </w:tr>
      <w:tr w:rsidR="0048318E" w:rsidRPr="00DD16AF" w14:paraId="33D1FC10" w14:textId="77777777" w:rsidTr="00DD16AF">
        <w:trPr>
          <w:trHeight w:val="347"/>
        </w:trPr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A1E832" w14:textId="77777777" w:rsidR="0048318E" w:rsidRPr="00DD16AF" w:rsidRDefault="0048318E" w:rsidP="00F41E96">
            <w:pPr>
              <w:jc w:val="center"/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</w:pPr>
            <w:r w:rsidRPr="00DD16AF"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  <w:lastRenderedPageBreak/>
              <w:t>9.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0255B0DE" w14:textId="77777777" w:rsidR="0048318E" w:rsidRPr="00DD16AF" w:rsidRDefault="0048318E" w:rsidP="00F41E96">
            <w:pPr>
              <w:rPr>
                <w:rFonts w:ascii="PT Astra Serif" w:hAnsi="PT Astra Serif"/>
                <w:sz w:val="24"/>
                <w:szCs w:val="24"/>
              </w:rPr>
            </w:pPr>
            <w:r w:rsidRPr="00DD16AF">
              <w:rPr>
                <w:rFonts w:ascii="PT Astra Serif" w:hAnsi="PT Astra Serif" w:cs="PT Astra Serif"/>
                <w:sz w:val="24"/>
                <w:szCs w:val="24"/>
              </w:rPr>
              <w:t xml:space="preserve">Целевой блок практики (цель, задачи, </w:t>
            </w:r>
            <w:r w:rsidRPr="00DD16AF"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  <w:t xml:space="preserve">ожидаемые результаты </w:t>
            </w:r>
            <w:r w:rsidRPr="00DD16AF">
              <w:rPr>
                <w:rFonts w:ascii="PT Astra Serif" w:hAnsi="PT Astra Serif" w:cs="PT Astra Serif"/>
                <w:sz w:val="24"/>
                <w:szCs w:val="24"/>
              </w:rPr>
              <w:t>практики)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34924F60" w14:textId="77777777" w:rsidR="000237D3" w:rsidRPr="000237D3" w:rsidRDefault="000237D3" w:rsidP="000237D3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0237D3">
              <w:rPr>
                <w:rFonts w:ascii="PT Astra Serif" w:hAnsi="PT Astra Serif" w:cs="PT Astra Serif"/>
                <w:sz w:val="24"/>
                <w:szCs w:val="24"/>
              </w:rPr>
              <w:t>Проект реализуется с целью расширения связей учащихся с образовательным пространством Музея, формирования у учащихся осознанного понимания визуально-пространственных видов искусства: живописи, скульптуры, архитектуры, декоративно-прикладного творчества.</w:t>
            </w:r>
          </w:p>
          <w:p w14:paraId="6BFBE9B8" w14:textId="77777777" w:rsidR="000237D3" w:rsidRPr="000237D3" w:rsidRDefault="000237D3" w:rsidP="000237D3">
            <w:pPr>
              <w:snapToGrid w:val="0"/>
              <w:spacing w:after="0"/>
              <w:jc w:val="both"/>
              <w:rPr>
                <w:rFonts w:ascii="PT Astra Serif" w:hAnsi="PT Astra Serif" w:cs="PT Astra Serif"/>
                <w:i/>
                <w:sz w:val="24"/>
                <w:szCs w:val="24"/>
              </w:rPr>
            </w:pPr>
            <w:r w:rsidRPr="000237D3">
              <w:rPr>
                <w:rFonts w:ascii="PT Astra Serif" w:hAnsi="PT Astra Serif" w:cs="PT Astra Serif"/>
                <w:i/>
                <w:sz w:val="24"/>
                <w:szCs w:val="24"/>
              </w:rPr>
              <w:t>Задачи Проекта</w:t>
            </w:r>
          </w:p>
          <w:p w14:paraId="3A421B80" w14:textId="77777777" w:rsidR="000237D3" w:rsidRPr="000237D3" w:rsidRDefault="000237D3" w:rsidP="000237D3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0237D3">
              <w:rPr>
                <w:rFonts w:ascii="PT Astra Serif" w:hAnsi="PT Astra Serif" w:cs="PT Astra Serif"/>
                <w:sz w:val="24"/>
                <w:szCs w:val="24"/>
              </w:rPr>
              <w:t>- укрепление системы взаимодействия учреждения с Музеем для дальнейшего развития музейной педагогики, использования возможностей Музея в воспитательном процессе объединений художественной направленности;</w:t>
            </w:r>
          </w:p>
          <w:p w14:paraId="1525C775" w14:textId="77777777" w:rsidR="000237D3" w:rsidRPr="000237D3" w:rsidRDefault="000237D3" w:rsidP="000237D3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0237D3">
              <w:rPr>
                <w:rFonts w:ascii="PT Astra Serif" w:hAnsi="PT Astra Serif" w:cs="PT Astra Serif"/>
                <w:sz w:val="24"/>
                <w:szCs w:val="24"/>
              </w:rPr>
              <w:t>- организация серии событий искусствоведческого характера, построенных с учетом возрастных особенностей учащихся: культурно-образовательных экскурсий, лекций, интерактивных занятий в пространстве Музея;</w:t>
            </w:r>
          </w:p>
          <w:p w14:paraId="656191B1" w14:textId="77777777" w:rsidR="000237D3" w:rsidRPr="000237D3" w:rsidRDefault="000237D3" w:rsidP="000237D3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0237D3">
              <w:rPr>
                <w:rFonts w:ascii="PT Astra Serif" w:hAnsi="PT Astra Serif" w:cs="PT Astra Serif"/>
                <w:sz w:val="24"/>
                <w:szCs w:val="24"/>
              </w:rPr>
              <w:t>- предоставление учащимся новых возможностей для реализации творческого потенциала, развитие художественного вкуса;</w:t>
            </w:r>
          </w:p>
          <w:p w14:paraId="74EF7BD8" w14:textId="7C25A2FC" w:rsidR="0048318E" w:rsidRDefault="000237D3" w:rsidP="000237D3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0237D3">
              <w:rPr>
                <w:rFonts w:ascii="PT Astra Serif" w:hAnsi="PT Astra Serif" w:cs="PT Astra Serif"/>
                <w:sz w:val="24"/>
                <w:szCs w:val="24"/>
              </w:rPr>
              <w:t>-духовно-нравственное, гражданско-патриотическое, художественно-эстетическое воспитание учащихся посредством вовлечения в совместную художественную деятельность.</w:t>
            </w:r>
          </w:p>
          <w:p w14:paraId="6E4CE532" w14:textId="77777777" w:rsidR="00311A35" w:rsidRPr="00311A35" w:rsidRDefault="00311A35" w:rsidP="000237D3">
            <w:pPr>
              <w:snapToGrid w:val="0"/>
              <w:spacing w:after="0"/>
              <w:jc w:val="both"/>
              <w:rPr>
                <w:rFonts w:ascii="PT Astra Serif" w:hAnsi="PT Astra Serif" w:cs="PT Astra Serif"/>
                <w:i/>
                <w:sz w:val="24"/>
                <w:szCs w:val="24"/>
              </w:rPr>
            </w:pPr>
            <w:r w:rsidRPr="00311A35">
              <w:rPr>
                <w:rFonts w:ascii="PT Astra Serif" w:hAnsi="PT Astra Serif" w:cs="PT Astra Serif"/>
                <w:i/>
                <w:sz w:val="24"/>
                <w:szCs w:val="24"/>
              </w:rPr>
              <w:t>Ожидаемые результаты</w:t>
            </w:r>
          </w:p>
          <w:p w14:paraId="545BB30F" w14:textId="3E8ACE51" w:rsidR="00311A35" w:rsidRPr="00311A35" w:rsidRDefault="00311A35" w:rsidP="00311A35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311A35">
              <w:rPr>
                <w:rFonts w:ascii="PT Astra Serif" w:hAnsi="PT Astra Serif" w:cs="PT Astra Serif"/>
                <w:sz w:val="24"/>
                <w:szCs w:val="24"/>
                <w:u w:val="single"/>
              </w:rPr>
              <w:t>для учащихся</w:t>
            </w:r>
            <w:r w:rsidRPr="00311A35">
              <w:rPr>
                <w:rFonts w:ascii="PT Astra Serif" w:hAnsi="PT Astra Serif" w:cs="PT Astra Serif"/>
                <w:sz w:val="24"/>
                <w:szCs w:val="24"/>
              </w:rPr>
              <w:t xml:space="preserve"> - формирование устойчивого интереса к художественному миру, к развивающему пространству Музея и музейной педагогике; развитие эмоциональной сферы, душевной чуткости, эстетического вкуса; предоставление новых возможностей для реализации творческого потенциала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;</w:t>
            </w:r>
          </w:p>
          <w:p w14:paraId="5CF1327F" w14:textId="71AAB3C6" w:rsidR="00311A35" w:rsidRPr="00311A35" w:rsidRDefault="00311A35" w:rsidP="00311A35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311A35">
              <w:rPr>
                <w:rFonts w:ascii="PT Astra Serif" w:hAnsi="PT Astra Serif" w:cs="PT Astra Serif"/>
                <w:sz w:val="24"/>
                <w:szCs w:val="24"/>
                <w:u w:val="single"/>
              </w:rPr>
              <w:lastRenderedPageBreak/>
              <w:t>для педагогов</w:t>
            </w:r>
            <w:r w:rsidRPr="00311A35">
              <w:rPr>
                <w:rFonts w:ascii="PT Astra Serif" w:hAnsi="PT Astra Serif" w:cs="PT Astra Serif"/>
                <w:sz w:val="24"/>
                <w:szCs w:val="24"/>
              </w:rPr>
              <w:t xml:space="preserve"> - проект расширил пространство воспитательной деятельности объединений, дал выход на новые форматы, обладающие значительным потенциалом для формирования интеллектуальной и эмоциональной сферы и личностного развития учащихся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;</w:t>
            </w:r>
            <w:r w:rsidRPr="00311A35">
              <w:rPr>
                <w:rFonts w:ascii="PT Astra Serif" w:hAnsi="PT Astra Serif" w:cs="PT Astra Serif"/>
                <w:sz w:val="24"/>
                <w:szCs w:val="24"/>
              </w:rPr>
              <w:t xml:space="preserve">   </w:t>
            </w:r>
          </w:p>
          <w:p w14:paraId="2C6EDAF0" w14:textId="2C2B0921" w:rsidR="00311A35" w:rsidRPr="00DD16AF" w:rsidRDefault="00311A35" w:rsidP="00311A35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311A35">
              <w:rPr>
                <w:rFonts w:ascii="PT Astra Serif" w:hAnsi="PT Astra Serif" w:cs="PT Astra Serif"/>
                <w:sz w:val="24"/>
                <w:szCs w:val="24"/>
                <w:u w:val="single"/>
              </w:rPr>
              <w:t>для учреждения</w:t>
            </w:r>
            <w:r w:rsidRPr="00311A35">
              <w:rPr>
                <w:rFonts w:ascii="PT Astra Serif" w:hAnsi="PT Astra Serif" w:cs="PT Astra Serif"/>
                <w:sz w:val="24"/>
                <w:szCs w:val="24"/>
              </w:rPr>
              <w:t xml:space="preserve"> - привлечение в качестве партнера Проекта крупнейшего музея города позволяет надеется на дальнейшее развитие сотрудничества в образовательной деятельности, в частности художественного воспитания; вследствие реализации Проекта ожидается активизация поиска педагогами новых, более совершенных и востребованных детьми и подростками форм воспитательной деятельности.</w:t>
            </w:r>
          </w:p>
        </w:tc>
      </w:tr>
      <w:tr w:rsidR="0048318E" w:rsidRPr="00DD16AF" w14:paraId="06768980" w14:textId="77777777" w:rsidTr="00DD16AF">
        <w:trPr>
          <w:trHeight w:val="691"/>
        </w:trPr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BFB83F" w14:textId="77777777" w:rsidR="0048318E" w:rsidRPr="00DD16AF" w:rsidRDefault="0048318E" w:rsidP="00F41E96">
            <w:pPr>
              <w:jc w:val="center"/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</w:pPr>
            <w:r w:rsidRPr="00DD16AF"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6B0C18D5" w14:textId="77777777" w:rsidR="0048318E" w:rsidRPr="00DD16AF" w:rsidRDefault="0048318E" w:rsidP="00F41E96">
            <w:pPr>
              <w:rPr>
                <w:rFonts w:ascii="PT Astra Serif" w:hAnsi="PT Astra Serif" w:cs="PT Astra Serif"/>
                <w:sz w:val="24"/>
                <w:szCs w:val="24"/>
              </w:rPr>
            </w:pPr>
            <w:r w:rsidRPr="00DD16AF"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  <w:t>Механизм реализации практики (инструменты, форматы, технологии)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410FFE8B" w14:textId="77777777" w:rsidR="0048318E" w:rsidRDefault="000237D3" w:rsidP="0030248A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Реализация Проекта осуществлялась </w:t>
            </w:r>
            <w:r w:rsidR="0030248A">
              <w:rPr>
                <w:rFonts w:ascii="PT Astra Serif" w:hAnsi="PT Astra Serif" w:cs="PT Astra Serif"/>
                <w:sz w:val="24"/>
                <w:szCs w:val="24"/>
              </w:rPr>
              <w:t>на основе:</w:t>
            </w:r>
          </w:p>
          <w:p w14:paraId="1684CC23" w14:textId="77777777" w:rsidR="0030248A" w:rsidRDefault="0030248A" w:rsidP="0030248A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 т</w:t>
            </w:r>
            <w:r w:rsidRPr="0030248A">
              <w:rPr>
                <w:rFonts w:ascii="PT Astra Serif" w:hAnsi="PT Astra Serif" w:cs="PT Astra Serif"/>
                <w:sz w:val="24"/>
                <w:szCs w:val="24"/>
              </w:rPr>
              <w:t>ехнологи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и</w:t>
            </w:r>
            <w:r w:rsidRPr="0030248A">
              <w:rPr>
                <w:rFonts w:ascii="PT Astra Serif" w:hAnsi="PT Astra Serif" w:cs="PT Astra Serif"/>
                <w:sz w:val="24"/>
                <w:szCs w:val="24"/>
              </w:rPr>
              <w:t xml:space="preserve"> сотрудничества, личностно-ориентированн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ого</w:t>
            </w:r>
            <w:r w:rsidRPr="0030248A">
              <w:rPr>
                <w:rFonts w:ascii="PT Astra Serif" w:hAnsi="PT Astra Serif" w:cs="PT Astra Serif"/>
                <w:sz w:val="24"/>
                <w:szCs w:val="24"/>
              </w:rPr>
              <w:t xml:space="preserve"> и дифференцированн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ого</w:t>
            </w:r>
            <w:r w:rsidRPr="0030248A">
              <w:rPr>
                <w:rFonts w:ascii="PT Astra Serif" w:hAnsi="PT Astra Serif" w:cs="PT Astra Serif"/>
                <w:sz w:val="24"/>
                <w:szCs w:val="24"/>
              </w:rPr>
              <w:t xml:space="preserve"> подход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а;</w:t>
            </w:r>
          </w:p>
          <w:p w14:paraId="2893E5B9" w14:textId="2B866367" w:rsidR="0030248A" w:rsidRDefault="0030248A" w:rsidP="0030248A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 проблемного и развивающего обучения;</w:t>
            </w:r>
          </w:p>
          <w:p w14:paraId="4812DC7A" w14:textId="77777777" w:rsidR="0030248A" w:rsidRDefault="0030248A" w:rsidP="0030248A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 методов развития импровизация, тренингов формирования эмоционального интеллекта.</w:t>
            </w:r>
          </w:p>
          <w:p w14:paraId="63E6FCDD" w14:textId="540C15C9" w:rsidR="0030248A" w:rsidRPr="0030248A" w:rsidRDefault="0030248A" w:rsidP="0030248A">
            <w:pPr>
              <w:snapToGrid w:val="0"/>
              <w:spacing w:after="0"/>
              <w:jc w:val="both"/>
              <w:rPr>
                <w:rFonts w:ascii="PT Astra Serif" w:hAnsi="PT Astra Serif" w:cs="PT Astra Serif"/>
                <w:i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О</w:t>
            </w:r>
            <w:r w:rsidRPr="0030248A">
              <w:rPr>
                <w:rFonts w:ascii="PT Astra Serif" w:hAnsi="PT Astra Serif" w:cs="PT Astra Serif"/>
                <w:i/>
                <w:sz w:val="24"/>
                <w:szCs w:val="24"/>
              </w:rPr>
              <w:t>писание Прое</w:t>
            </w:r>
            <w:r>
              <w:rPr>
                <w:rFonts w:ascii="PT Astra Serif" w:hAnsi="PT Astra Serif" w:cs="PT Astra Serif"/>
                <w:i/>
                <w:sz w:val="24"/>
                <w:szCs w:val="24"/>
              </w:rPr>
              <w:t>к</w:t>
            </w:r>
            <w:r w:rsidRPr="0030248A">
              <w:rPr>
                <w:rFonts w:ascii="PT Astra Serif" w:hAnsi="PT Astra Serif" w:cs="PT Astra Serif"/>
                <w:i/>
                <w:sz w:val="24"/>
                <w:szCs w:val="24"/>
              </w:rPr>
              <w:t>та</w:t>
            </w:r>
          </w:p>
          <w:p w14:paraId="687AC21A" w14:textId="2F7F9429" w:rsidR="0030248A" w:rsidRPr="0030248A" w:rsidRDefault="0030248A" w:rsidP="0030248A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30248A">
              <w:rPr>
                <w:rFonts w:ascii="PT Astra Serif" w:hAnsi="PT Astra Serif" w:cs="PT Astra Serif"/>
                <w:sz w:val="24"/>
                <w:szCs w:val="24"/>
              </w:rPr>
              <w:t>Проект включал следующие события:</w:t>
            </w:r>
          </w:p>
          <w:p w14:paraId="48754C04" w14:textId="28FC752B" w:rsidR="0030248A" w:rsidRPr="0030248A" w:rsidRDefault="0030248A" w:rsidP="0030248A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30248A">
              <w:rPr>
                <w:rFonts w:ascii="PT Astra Serif" w:hAnsi="PT Astra Serif" w:cs="PT Astra Serif"/>
                <w:sz w:val="24"/>
                <w:szCs w:val="24"/>
              </w:rPr>
              <w:t xml:space="preserve">- реализацию музейными специалистами серии культурно-образовательных экскурсий выстроенных с учетом возрастных категорий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у</w:t>
            </w:r>
            <w:r w:rsidRPr="0030248A">
              <w:rPr>
                <w:rFonts w:ascii="PT Astra Serif" w:hAnsi="PT Astra Serif" w:cs="PT Astra Serif"/>
                <w:sz w:val="24"/>
                <w:szCs w:val="24"/>
              </w:rPr>
              <w:t>частников проекта;</w:t>
            </w:r>
          </w:p>
          <w:p w14:paraId="56F216DC" w14:textId="77777777" w:rsidR="0030248A" w:rsidRPr="0030248A" w:rsidRDefault="0030248A" w:rsidP="0030248A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30248A">
              <w:rPr>
                <w:rFonts w:ascii="PT Astra Serif" w:hAnsi="PT Astra Serif" w:cs="PT Astra Serif"/>
                <w:sz w:val="24"/>
                <w:szCs w:val="24"/>
              </w:rPr>
              <w:t>- рефлексию, организацию обсуждения, анализа знакомства с произведениями искусства, фиксацию эмоциональных впечатлений;</w:t>
            </w:r>
          </w:p>
          <w:p w14:paraId="2063D4DC" w14:textId="6466FCAF" w:rsidR="0030248A" w:rsidRPr="0030248A" w:rsidRDefault="0030248A" w:rsidP="0030248A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30248A">
              <w:rPr>
                <w:rFonts w:ascii="PT Astra Serif" w:hAnsi="PT Astra Serif" w:cs="PT Astra Serif"/>
                <w:sz w:val="24"/>
                <w:szCs w:val="24"/>
              </w:rPr>
              <w:t xml:space="preserve">- выбор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у</w:t>
            </w:r>
            <w:r w:rsidRPr="0030248A">
              <w:rPr>
                <w:rFonts w:ascii="PT Astra Serif" w:hAnsi="PT Astra Serif" w:cs="PT Astra Serif"/>
                <w:sz w:val="24"/>
                <w:szCs w:val="24"/>
              </w:rPr>
              <w:t>частниками художественного произведения из фондов Музея и создание на основе его сценического образа, хореографической постановки, музыкальной темы и т.д.;</w:t>
            </w:r>
          </w:p>
          <w:p w14:paraId="30E9B4B8" w14:textId="78DCA7E5" w:rsidR="0030248A" w:rsidRPr="0030248A" w:rsidRDefault="0030248A" w:rsidP="0030248A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30248A">
              <w:rPr>
                <w:rFonts w:ascii="PT Astra Serif" w:hAnsi="PT Astra Serif" w:cs="PT Astra Serif"/>
                <w:sz w:val="24"/>
                <w:szCs w:val="24"/>
              </w:rPr>
              <w:t xml:space="preserve">- реализация искусствоведческих лекций сотрудниками Музея, на основании выбранных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у</w:t>
            </w:r>
            <w:r w:rsidRPr="0030248A">
              <w:rPr>
                <w:rFonts w:ascii="PT Astra Serif" w:hAnsi="PT Astra Serif" w:cs="PT Astra Serif"/>
                <w:sz w:val="24"/>
                <w:szCs w:val="24"/>
              </w:rPr>
              <w:t>частниками произведений искусства, и содержащих образовательный материал о стилях, жанрах, течениях искусства, авторах, художественных особенностях и т.д.;</w:t>
            </w:r>
          </w:p>
          <w:p w14:paraId="10C6C48C" w14:textId="77777777" w:rsidR="0030248A" w:rsidRPr="0030248A" w:rsidRDefault="0030248A" w:rsidP="0030248A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30248A">
              <w:rPr>
                <w:rFonts w:ascii="PT Astra Serif" w:hAnsi="PT Astra Serif" w:cs="PT Astra Serif"/>
                <w:sz w:val="24"/>
                <w:szCs w:val="24"/>
              </w:rPr>
              <w:t xml:space="preserve">- организацию интерактивных занятий: </w:t>
            </w:r>
            <w:proofErr w:type="spellStart"/>
            <w:r w:rsidRPr="0030248A">
              <w:rPr>
                <w:rFonts w:ascii="PT Astra Serif" w:hAnsi="PT Astra Serif" w:cs="PT Astra Serif"/>
                <w:sz w:val="24"/>
                <w:szCs w:val="24"/>
              </w:rPr>
              <w:t>КВИЗы</w:t>
            </w:r>
            <w:proofErr w:type="spellEnd"/>
            <w:r w:rsidRPr="0030248A">
              <w:rPr>
                <w:rFonts w:ascii="PT Astra Serif" w:hAnsi="PT Astra Serif" w:cs="PT Astra Serif"/>
                <w:sz w:val="24"/>
                <w:szCs w:val="24"/>
              </w:rPr>
              <w:t>, творческие мастерские.</w:t>
            </w:r>
          </w:p>
          <w:p w14:paraId="346EF033" w14:textId="77777777" w:rsidR="0030248A" w:rsidRPr="0030248A" w:rsidRDefault="0030248A" w:rsidP="0030248A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30248A">
              <w:rPr>
                <w:rFonts w:ascii="PT Astra Serif" w:hAnsi="PT Astra Serif" w:cs="PT Astra Serif"/>
                <w:sz w:val="24"/>
                <w:szCs w:val="24"/>
              </w:rPr>
              <w:t>Итоговым событием Проекта стала музыкально-театрализованная программа «О чем поведала картина» на площадке Музея в рамках ежегодной всероссийской культурно-образовательной акции «Ночь музеев».</w:t>
            </w:r>
          </w:p>
          <w:p w14:paraId="4A219C50" w14:textId="799AF0C0" w:rsidR="0030248A" w:rsidRPr="00DD16AF" w:rsidRDefault="0030248A" w:rsidP="0030248A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</w:p>
        </w:tc>
      </w:tr>
      <w:tr w:rsidR="0048318E" w:rsidRPr="00DD16AF" w14:paraId="556A26C2" w14:textId="77777777" w:rsidTr="00DD16AF">
        <w:trPr>
          <w:trHeight w:val="691"/>
        </w:trPr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859E36" w14:textId="77777777" w:rsidR="0048318E" w:rsidRPr="00DD16AF" w:rsidRDefault="0048318E" w:rsidP="00F41E96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DD16AF">
              <w:rPr>
                <w:rFonts w:ascii="PT Astra Serif" w:hAnsi="PT Astra Serif" w:cs="PT Astra Serif"/>
                <w:sz w:val="24"/>
                <w:szCs w:val="24"/>
              </w:rPr>
              <w:lastRenderedPageBreak/>
              <w:t>11.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7D13459F" w14:textId="1A933E7C" w:rsidR="0048318E" w:rsidRPr="00DD16AF" w:rsidRDefault="0048318E" w:rsidP="00F41E96">
            <w:pPr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</w:pPr>
            <w:r w:rsidRPr="00DD16AF">
              <w:rPr>
                <w:rFonts w:ascii="PT Astra Serif" w:hAnsi="PT Astra Serif" w:cs="PT Astra Serif"/>
                <w:sz w:val="24"/>
                <w:szCs w:val="24"/>
              </w:rPr>
              <w:t>Наличие цифровых следов профессионально общественного признания</w:t>
            </w:r>
            <w:r w:rsidR="00B6054A">
              <w:rPr>
                <w:rFonts w:ascii="PT Astra Serif" w:hAnsi="PT Astra Serif" w:cs="PT Astra Serif"/>
                <w:sz w:val="24"/>
                <w:szCs w:val="24"/>
              </w:rPr>
              <w:t>,</w:t>
            </w:r>
            <w:r w:rsidRPr="00DD16AF">
              <w:rPr>
                <w:rFonts w:ascii="PT Astra Serif" w:hAnsi="PT Astra Serif" w:cs="PT Astra Serif"/>
                <w:sz w:val="24"/>
                <w:szCs w:val="24"/>
              </w:rPr>
              <w:t xml:space="preserve"> или публикации</w:t>
            </w:r>
            <w:r w:rsidR="00B6054A">
              <w:rPr>
                <w:rFonts w:ascii="PT Astra Serif" w:hAnsi="PT Astra Serif" w:cs="PT Astra Serif"/>
                <w:sz w:val="24"/>
                <w:szCs w:val="24"/>
              </w:rPr>
              <w:t>,</w:t>
            </w:r>
            <w:r w:rsidRPr="00DD16AF">
              <w:rPr>
                <w:rFonts w:ascii="PT Astra Serif" w:hAnsi="PT Astra Serif" w:cs="PT Astra Serif"/>
                <w:sz w:val="24"/>
                <w:szCs w:val="24"/>
              </w:rPr>
              <w:t xml:space="preserve"> сведения или материалы, отражающие участие, признание и оценку родителей или законных представителей обучающихся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521EFDB7" w14:textId="77777777" w:rsidR="0048318E" w:rsidRPr="00062496" w:rsidRDefault="002C5C1C" w:rsidP="00F41E96">
            <w:pPr>
              <w:snapToGrid w:val="0"/>
              <w:jc w:val="both"/>
              <w:rPr>
                <w:rFonts w:ascii="PT Astra Serif" w:hAnsi="PT Astra Serif"/>
                <w:color w:val="0000FF"/>
                <w:sz w:val="24"/>
                <w:szCs w:val="24"/>
                <w:u w:val="single"/>
              </w:rPr>
            </w:pPr>
            <w:hyperlink r:id="rId4" w:history="1">
              <w:r w:rsidR="00B6054A" w:rsidRPr="00062496">
                <w:rPr>
                  <w:rFonts w:ascii="PT Astra Serif" w:hAnsi="PT Astra Serif"/>
                  <w:color w:val="0000FF"/>
                  <w:sz w:val="24"/>
                  <w:szCs w:val="24"/>
                  <w:u w:val="single"/>
                </w:rPr>
                <w:t>ДТДиМ им. О.П. Табакова - «</w:t>
              </w:r>
              <w:proofErr w:type="spellStart"/>
              <w:r w:rsidR="00B6054A" w:rsidRPr="00062496">
                <w:rPr>
                  <w:rFonts w:ascii="PT Astra Serif" w:hAnsi="PT Astra Serif"/>
                  <w:color w:val="0000FF"/>
                  <w:sz w:val="24"/>
                  <w:szCs w:val="24"/>
                  <w:u w:val="single"/>
                </w:rPr>
                <w:t>Эксы</w:t>
              </w:r>
              <w:proofErr w:type="spellEnd"/>
              <w:r w:rsidR="00B6054A" w:rsidRPr="00062496">
                <w:rPr>
                  <w:rFonts w:ascii="PT Astra Serif" w:hAnsi="PT Astra Serif"/>
                  <w:color w:val="0000FF"/>
                  <w:sz w:val="24"/>
                  <w:szCs w:val="24"/>
                  <w:u w:val="single"/>
                </w:rPr>
                <w:t>» и «Зодчие» принимают участие в проекте «Диалог с искусством»</w:t>
              </w:r>
            </w:hyperlink>
          </w:p>
          <w:p w14:paraId="4974E1BA" w14:textId="77777777" w:rsidR="00B6054A" w:rsidRPr="00062496" w:rsidRDefault="002C5C1C" w:rsidP="00F41E96">
            <w:pPr>
              <w:snapToGrid w:val="0"/>
              <w:jc w:val="both"/>
              <w:rPr>
                <w:rFonts w:ascii="PT Astra Serif" w:hAnsi="PT Astra Serif"/>
                <w:color w:val="0000FF"/>
                <w:sz w:val="24"/>
                <w:szCs w:val="24"/>
                <w:u w:val="single"/>
              </w:rPr>
            </w:pPr>
            <w:hyperlink r:id="rId5" w:history="1">
              <w:r w:rsidR="00B6054A" w:rsidRPr="00062496">
                <w:rPr>
                  <w:rFonts w:ascii="PT Astra Serif" w:hAnsi="PT Astra Serif"/>
                  <w:color w:val="0000FF"/>
                  <w:sz w:val="24"/>
                  <w:szCs w:val="24"/>
                  <w:u w:val="single"/>
                </w:rPr>
                <w:t>ДТДиМ им. О.П. Табакова - Стартовал третий этап сетевого образовательного проекта «Диалог с искусством»</w:t>
              </w:r>
            </w:hyperlink>
          </w:p>
          <w:p w14:paraId="6762D3F4" w14:textId="2EABE57C" w:rsidR="00B6054A" w:rsidRPr="00DD16AF" w:rsidRDefault="002C5C1C" w:rsidP="00F41E96">
            <w:pPr>
              <w:snapToGrid w:val="0"/>
              <w:jc w:val="both"/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</w:pPr>
            <w:hyperlink r:id="rId6" w:history="1">
              <w:r w:rsidR="00B6054A" w:rsidRPr="00062496">
                <w:rPr>
                  <w:rFonts w:ascii="PT Astra Serif" w:hAnsi="PT Astra Serif"/>
                  <w:color w:val="0000FF"/>
                  <w:sz w:val="24"/>
                  <w:szCs w:val="24"/>
                  <w:u w:val="single"/>
                </w:rPr>
                <w:t>Участие в проекте «Диалог с искусством». Новости Радищевского музея</w:t>
              </w:r>
            </w:hyperlink>
          </w:p>
        </w:tc>
      </w:tr>
      <w:tr w:rsidR="0048318E" w:rsidRPr="00DD16AF" w14:paraId="5843FDE9" w14:textId="77777777" w:rsidTr="00DD16AF">
        <w:trPr>
          <w:trHeight w:val="474"/>
        </w:trPr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5DC8A0" w14:textId="77777777" w:rsidR="0048318E" w:rsidRPr="00DD16AF" w:rsidRDefault="0048318E" w:rsidP="00F41E96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DD16AF">
              <w:rPr>
                <w:rFonts w:ascii="PT Astra Serif" w:hAnsi="PT Astra Serif" w:cs="PT Astra Serif"/>
                <w:sz w:val="24"/>
                <w:szCs w:val="24"/>
              </w:rPr>
              <w:t>12.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7CE68E65" w14:textId="56D5D5FB" w:rsidR="0048318E" w:rsidRPr="00DD16AF" w:rsidRDefault="0048318E" w:rsidP="00F41E96">
            <w:pPr>
              <w:rPr>
                <w:rFonts w:ascii="PT Astra Serif" w:hAnsi="PT Astra Serif" w:cs="PT Astra Serif"/>
                <w:sz w:val="24"/>
                <w:szCs w:val="24"/>
              </w:rPr>
            </w:pPr>
            <w:r w:rsidRPr="00DD16AF">
              <w:rPr>
                <w:rFonts w:ascii="PT Astra Serif" w:hAnsi="PT Astra Serif" w:cs="PT Astra Serif"/>
                <w:sz w:val="24"/>
                <w:szCs w:val="24"/>
              </w:rPr>
              <w:t>Ресурсы, необходимые для реализации практики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021E4E0F" w14:textId="5F61B4DC" w:rsidR="00B6054A" w:rsidRPr="00B6054A" w:rsidRDefault="00160A55" w:rsidP="00B6054A">
            <w:pPr>
              <w:snapToGrid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 - </w:t>
            </w:r>
            <w:r w:rsidR="00B6054A">
              <w:rPr>
                <w:rFonts w:ascii="PT Astra Serif" w:hAnsi="PT Astra Serif" w:cs="PT Astra Serif"/>
                <w:sz w:val="24"/>
                <w:szCs w:val="24"/>
              </w:rPr>
              <w:t>кадровые (</w:t>
            </w:r>
            <w:r w:rsidR="00B6054A" w:rsidRPr="00B6054A">
              <w:rPr>
                <w:rFonts w:ascii="PT Astra Serif" w:hAnsi="PT Astra Serif" w:cs="PT Astra Serif"/>
                <w:sz w:val="24"/>
                <w:szCs w:val="24"/>
              </w:rPr>
              <w:t>ПДО,</w:t>
            </w:r>
            <w:r w:rsidR="00B6054A">
              <w:t xml:space="preserve"> </w:t>
            </w:r>
            <w:r w:rsidR="00B6054A" w:rsidRPr="00B6054A">
              <w:rPr>
                <w:rFonts w:ascii="PT Astra Serif" w:hAnsi="PT Astra Serif" w:cs="PT Astra Serif"/>
                <w:sz w:val="24"/>
                <w:szCs w:val="24"/>
              </w:rPr>
              <w:t>методисты</w:t>
            </w:r>
            <w:r w:rsidR="00B6054A">
              <w:rPr>
                <w:rFonts w:ascii="PT Astra Serif" w:hAnsi="PT Astra Serif" w:cs="PT Astra Serif"/>
                <w:sz w:val="24"/>
                <w:szCs w:val="24"/>
              </w:rPr>
              <w:t>,</w:t>
            </w:r>
            <w:r w:rsidR="00B6054A" w:rsidRPr="00B6054A">
              <w:rPr>
                <w:rFonts w:ascii="PT Astra Serif" w:hAnsi="PT Astra Serif" w:cs="PT Astra Serif"/>
                <w:sz w:val="24"/>
                <w:szCs w:val="24"/>
              </w:rPr>
              <w:t xml:space="preserve"> руководители творческих коллективов;</w:t>
            </w:r>
            <w:r w:rsidR="00B6054A">
              <w:t xml:space="preserve"> </w:t>
            </w:r>
            <w:r w:rsidR="00B6054A" w:rsidRPr="00B6054A">
              <w:rPr>
                <w:rFonts w:ascii="PT Astra Serif" w:hAnsi="PT Astra Serif" w:cs="PT Astra Serif"/>
                <w:sz w:val="24"/>
                <w:szCs w:val="24"/>
              </w:rPr>
              <w:t>сотрудники Центра музейной педагогики Музея</w:t>
            </w:r>
            <w:r w:rsidR="00B6054A">
              <w:rPr>
                <w:rFonts w:ascii="PT Astra Serif" w:hAnsi="PT Astra Serif" w:cs="PT Astra Serif"/>
                <w:sz w:val="24"/>
                <w:szCs w:val="24"/>
              </w:rPr>
              <w:t xml:space="preserve">, </w:t>
            </w:r>
            <w:r w:rsidR="00B6054A" w:rsidRPr="00B6054A">
              <w:rPr>
                <w:rFonts w:ascii="PT Astra Serif" w:hAnsi="PT Astra Serif" w:cs="PT Astra Serif"/>
                <w:sz w:val="24"/>
                <w:szCs w:val="24"/>
              </w:rPr>
              <w:t>стажеры,</w:t>
            </w:r>
            <w:r w:rsidR="00B6054A"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r w:rsidR="00B6054A" w:rsidRPr="00B6054A">
              <w:rPr>
                <w:rFonts w:ascii="PT Astra Serif" w:hAnsi="PT Astra Serif" w:cs="PT Astra Serif"/>
                <w:sz w:val="24"/>
                <w:szCs w:val="24"/>
              </w:rPr>
              <w:t>учащиеся СОКИ</w:t>
            </w:r>
            <w:r w:rsidR="00B6054A">
              <w:rPr>
                <w:rFonts w:ascii="PT Astra Serif" w:hAnsi="PT Astra Serif" w:cs="PT Astra Serif"/>
                <w:sz w:val="24"/>
                <w:szCs w:val="24"/>
              </w:rPr>
              <w:t>);</w:t>
            </w:r>
          </w:p>
          <w:p w14:paraId="3DA6633D" w14:textId="4A624FC6" w:rsidR="00B6054A" w:rsidRDefault="00B6054A" w:rsidP="00F41E96">
            <w:pPr>
              <w:snapToGrid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B6054A">
              <w:rPr>
                <w:rFonts w:ascii="PT Astra Serif" w:hAnsi="PT Astra Serif" w:cs="PT Astra Serif"/>
                <w:sz w:val="24"/>
                <w:szCs w:val="24"/>
              </w:rPr>
              <w:t xml:space="preserve">-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инфраструктурные (</w:t>
            </w:r>
            <w:r w:rsidRPr="00B6054A">
              <w:rPr>
                <w:rFonts w:ascii="PT Astra Serif" w:hAnsi="PT Astra Serif" w:cs="PT Astra Serif"/>
                <w:sz w:val="24"/>
                <w:szCs w:val="24"/>
              </w:rPr>
              <w:t>пространство Музея, экспозиции Музея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,</w:t>
            </w:r>
            <w:r>
              <w:t xml:space="preserve"> </w:t>
            </w:r>
            <w:r w:rsidRPr="00B6054A">
              <w:rPr>
                <w:rFonts w:ascii="PT Astra Serif" w:hAnsi="PT Astra Serif" w:cs="PT Astra Serif"/>
                <w:sz w:val="24"/>
                <w:szCs w:val="24"/>
              </w:rPr>
              <w:t>театральные и хореографические залы ДТДиМ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,</w:t>
            </w:r>
            <w:r>
              <w:t xml:space="preserve"> </w:t>
            </w:r>
            <w:r w:rsidRPr="00B6054A">
              <w:rPr>
                <w:rFonts w:ascii="PT Astra Serif" w:hAnsi="PT Astra Serif" w:cs="PT Astra Serif"/>
                <w:sz w:val="24"/>
                <w:szCs w:val="24"/>
              </w:rPr>
              <w:t xml:space="preserve">виртуальное пространство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- </w:t>
            </w:r>
            <w:r w:rsidRPr="00B6054A">
              <w:rPr>
                <w:rFonts w:ascii="PT Astra Serif" w:hAnsi="PT Astra Serif" w:cs="PT Astra Serif"/>
                <w:sz w:val="24"/>
                <w:szCs w:val="24"/>
              </w:rPr>
              <w:t>онлайн-выставки, проект «Театр в кино»)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;</w:t>
            </w:r>
          </w:p>
          <w:p w14:paraId="33F1A497" w14:textId="74836ABE" w:rsidR="00B6054A" w:rsidRPr="00DD16AF" w:rsidRDefault="00B6054A" w:rsidP="00F41E96">
            <w:pPr>
              <w:snapToGrid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- </w:t>
            </w:r>
            <w:r w:rsidR="00160A55">
              <w:rPr>
                <w:rFonts w:ascii="PT Astra Serif" w:hAnsi="PT Astra Serif" w:cs="PT Astra Serif"/>
                <w:sz w:val="24"/>
                <w:szCs w:val="24"/>
              </w:rPr>
              <w:t xml:space="preserve">  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материальные (</w:t>
            </w:r>
            <w:r w:rsidRPr="00B6054A">
              <w:rPr>
                <w:rFonts w:ascii="PT Astra Serif" w:hAnsi="PT Astra Serif" w:cs="PT Astra Serif"/>
                <w:sz w:val="24"/>
                <w:szCs w:val="24"/>
              </w:rPr>
              <w:t>создание сценических костюмов, реквизита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,</w:t>
            </w:r>
            <w:r>
              <w:t xml:space="preserve"> </w:t>
            </w:r>
            <w:r w:rsidRPr="00B6054A">
              <w:rPr>
                <w:rFonts w:ascii="PT Astra Serif" w:hAnsi="PT Astra Serif" w:cs="PT Astra Serif"/>
                <w:sz w:val="24"/>
                <w:szCs w:val="24"/>
              </w:rPr>
              <w:t>звуковое, мультимедийное оборудование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)</w:t>
            </w:r>
          </w:p>
        </w:tc>
      </w:tr>
      <w:tr w:rsidR="0048318E" w:rsidRPr="00DD16AF" w14:paraId="2451795D" w14:textId="77777777" w:rsidTr="00DD16AF">
        <w:trPr>
          <w:trHeight w:val="691"/>
        </w:trPr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70B14E" w14:textId="77777777" w:rsidR="0048318E" w:rsidRPr="00DD16AF" w:rsidRDefault="0048318E" w:rsidP="00F41E96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DD16AF">
              <w:rPr>
                <w:rFonts w:ascii="PT Astra Serif" w:hAnsi="PT Astra Serif" w:cs="PT Astra Serif"/>
                <w:sz w:val="24"/>
                <w:szCs w:val="24"/>
              </w:rPr>
              <w:t>13.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554ED91F" w14:textId="77777777" w:rsidR="0048318E" w:rsidRPr="00DD16AF" w:rsidRDefault="0048318E" w:rsidP="00F41E96">
            <w:pPr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</w:pPr>
            <w:r w:rsidRPr="00DD16AF">
              <w:rPr>
                <w:rFonts w:ascii="PT Astra Serif" w:hAnsi="PT Astra Serif" w:cs="PT Astra Serif"/>
                <w:sz w:val="24"/>
                <w:szCs w:val="24"/>
              </w:rPr>
              <w:t>Краткий анализ практики (риски и возможности практики, ее слабые и сильные стороны)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21A05D9E" w14:textId="0B059C93" w:rsidR="00EA2ECA" w:rsidRDefault="00EA2ECA" w:rsidP="00F41E96">
            <w:pPr>
              <w:snapToGrid w:val="0"/>
              <w:rPr>
                <w:rFonts w:ascii="PT Astra Serif" w:eastAsia="Calibri" w:hAnsi="PT Astra Serif" w:cs="Arial"/>
                <w:kern w:val="2"/>
                <w:sz w:val="24"/>
                <w:szCs w:val="24"/>
              </w:rPr>
            </w:pPr>
            <w:r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>В проекте приняли участие 4 объединения художественной и туристско-краеведческой направленностей</w:t>
            </w:r>
            <w:r w:rsidR="006562FD"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>, общая численность 64 учащихся.</w:t>
            </w:r>
            <w:r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 xml:space="preserve"> Анализ практики продемонстрировал</w:t>
            </w:r>
            <w:r w:rsidRPr="00EA2ECA"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 xml:space="preserve"> возросший интерес учащихся к искусству</w:t>
            </w:r>
            <w:r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 xml:space="preserve">, </w:t>
            </w:r>
            <w:r w:rsidR="006562FD"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 xml:space="preserve">зафиксированный на этапе рефлексии; </w:t>
            </w:r>
            <w:r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>дал н</w:t>
            </w:r>
            <w:r w:rsidRPr="00EA2ECA">
              <w:rPr>
                <w:rFonts w:ascii="PT Astra Serif" w:hAnsi="PT Astra Serif"/>
                <w:sz w:val="24"/>
                <w:szCs w:val="28"/>
              </w:rPr>
              <w:t>овые возможности для реализации творческого потенциала учащихся</w:t>
            </w:r>
            <w:r w:rsidR="006562FD">
              <w:rPr>
                <w:rFonts w:ascii="PT Astra Serif" w:hAnsi="PT Astra Serif"/>
                <w:sz w:val="24"/>
                <w:szCs w:val="28"/>
              </w:rPr>
              <w:t xml:space="preserve"> – участие в проекте Ночь музеев;</w:t>
            </w:r>
            <w:r>
              <w:rPr>
                <w:rFonts w:ascii="PT Astra Serif" w:hAnsi="PT Astra Serif"/>
                <w:sz w:val="24"/>
                <w:szCs w:val="28"/>
              </w:rPr>
              <w:t xml:space="preserve"> </w:t>
            </w:r>
            <w:r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>р</w:t>
            </w:r>
            <w:r w:rsidRPr="00EA2ECA"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>асшир</w:t>
            </w:r>
            <w:r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>ил</w:t>
            </w:r>
            <w:r w:rsidRPr="00EA2ECA"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 xml:space="preserve"> формат</w:t>
            </w:r>
            <w:r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>ы</w:t>
            </w:r>
            <w:r w:rsidRPr="00EA2ECA"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 xml:space="preserve"> воспитательной работы</w:t>
            </w:r>
            <w:r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 xml:space="preserve"> и</w:t>
            </w:r>
            <w:r w:rsidRPr="00EA2ECA"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 xml:space="preserve"> личностного развития учащихся</w:t>
            </w:r>
            <w:r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 xml:space="preserve">. </w:t>
            </w:r>
          </w:p>
          <w:p w14:paraId="422CCE4E" w14:textId="77777777" w:rsidR="00EA2ECA" w:rsidRDefault="00EA2ECA" w:rsidP="00F41E96">
            <w:pPr>
              <w:snapToGrid w:val="0"/>
              <w:rPr>
                <w:rFonts w:ascii="PT Astra Serif" w:eastAsia="Calibri" w:hAnsi="PT Astra Serif" w:cs="Arial"/>
                <w:kern w:val="2"/>
                <w:sz w:val="24"/>
                <w:szCs w:val="24"/>
              </w:rPr>
            </w:pPr>
            <w:r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 xml:space="preserve">С организационно-педагогической стороны привел к новым форматам </w:t>
            </w:r>
            <w:r w:rsidRPr="00EA2ECA"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 xml:space="preserve">сетевого взаимодействия </w:t>
            </w:r>
            <w:r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 xml:space="preserve">ДТДиМ </w:t>
            </w:r>
            <w:r w:rsidRPr="00EA2ECA"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 xml:space="preserve">с Музеем, </w:t>
            </w:r>
            <w:r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>у</w:t>
            </w:r>
            <w:r w:rsidRPr="00EA2ECA"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>креп</w:t>
            </w:r>
            <w:r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 xml:space="preserve">ил </w:t>
            </w:r>
            <w:r w:rsidRPr="00EA2ECA"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>дальнейшее развитие сотрудничества</w:t>
            </w:r>
            <w:r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>.</w:t>
            </w:r>
          </w:p>
          <w:p w14:paraId="260CC5ED" w14:textId="77777777" w:rsidR="00BA41E4" w:rsidRDefault="00EA2ECA" w:rsidP="00F41E96">
            <w:pPr>
              <w:snapToGrid w:val="0"/>
              <w:rPr>
                <w:rFonts w:ascii="PT Astra Serif" w:eastAsia="Calibri" w:hAnsi="PT Astra Serif" w:cs="Arial"/>
                <w:kern w:val="2"/>
                <w:sz w:val="24"/>
                <w:szCs w:val="24"/>
              </w:rPr>
            </w:pPr>
            <w:r w:rsidRPr="00BA41E4">
              <w:rPr>
                <w:rFonts w:ascii="PT Astra Serif" w:eastAsia="Calibri" w:hAnsi="PT Astra Serif" w:cs="Arial"/>
                <w:i/>
                <w:kern w:val="2"/>
                <w:sz w:val="24"/>
                <w:szCs w:val="24"/>
              </w:rPr>
              <w:t xml:space="preserve">Слабой стороной </w:t>
            </w:r>
            <w:r w:rsidR="00BA41E4" w:rsidRPr="00BA41E4">
              <w:rPr>
                <w:rFonts w:ascii="PT Astra Serif" w:eastAsia="Calibri" w:hAnsi="PT Astra Serif" w:cs="Arial"/>
                <w:i/>
                <w:kern w:val="2"/>
                <w:sz w:val="24"/>
                <w:szCs w:val="24"/>
              </w:rPr>
              <w:t>Проекта явилось</w:t>
            </w:r>
            <w:r w:rsidR="00BA41E4"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>:</w:t>
            </w:r>
          </w:p>
          <w:p w14:paraId="64D38387" w14:textId="71DC21C4" w:rsidR="00BA41E4" w:rsidRDefault="00BA41E4" w:rsidP="00BA41E4">
            <w:pPr>
              <w:snapToGrid w:val="0"/>
              <w:spacing w:after="0"/>
              <w:rPr>
                <w:rFonts w:ascii="PT Astra Serif" w:eastAsia="Calibri" w:hAnsi="PT Astra Serif" w:cs="Arial"/>
                <w:kern w:val="2"/>
                <w:sz w:val="24"/>
                <w:szCs w:val="24"/>
              </w:rPr>
            </w:pPr>
            <w:r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 xml:space="preserve">- сложность планирования и реализации совместных образовательных событий (различное время нахождения учащихся в ДТДиМ), </w:t>
            </w:r>
          </w:p>
          <w:p w14:paraId="0BA9347E" w14:textId="77777777" w:rsidR="00EA2ECA" w:rsidRDefault="00BA41E4" w:rsidP="00BA41E4">
            <w:pPr>
              <w:snapToGrid w:val="0"/>
              <w:spacing w:after="0"/>
              <w:rPr>
                <w:rFonts w:ascii="PT Astra Serif" w:eastAsia="Calibri" w:hAnsi="PT Astra Serif" w:cs="Arial"/>
                <w:kern w:val="2"/>
                <w:sz w:val="24"/>
                <w:szCs w:val="24"/>
              </w:rPr>
            </w:pPr>
            <w:r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>-учет возрастных особенностей (учащиеся от 8 до 18 лет);</w:t>
            </w:r>
          </w:p>
          <w:p w14:paraId="4CEC67A8" w14:textId="408D5783" w:rsidR="00BA41E4" w:rsidRPr="00DD16AF" w:rsidRDefault="00BA41E4" w:rsidP="00BA41E4">
            <w:pPr>
              <w:snapToGrid w:val="0"/>
              <w:spacing w:after="0"/>
              <w:rPr>
                <w:rFonts w:ascii="PT Astra Serif" w:eastAsia="Calibri" w:hAnsi="PT Astra Serif" w:cs="Arial"/>
                <w:kern w:val="2"/>
                <w:sz w:val="24"/>
                <w:szCs w:val="24"/>
              </w:rPr>
            </w:pPr>
            <w:r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 xml:space="preserve">- решение вопроса организации внесения оплаты за проведение экскурсий в пространстве Музея.  </w:t>
            </w:r>
          </w:p>
        </w:tc>
      </w:tr>
      <w:tr w:rsidR="0048318E" w:rsidRPr="00DD16AF" w14:paraId="35D71FA8" w14:textId="77777777" w:rsidTr="00DD16AF">
        <w:trPr>
          <w:trHeight w:val="456"/>
        </w:trPr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A9BCC0" w14:textId="77777777" w:rsidR="0048318E" w:rsidRPr="00DD16AF" w:rsidRDefault="0048318E" w:rsidP="00F41E96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DD16AF">
              <w:rPr>
                <w:rFonts w:ascii="PT Astra Serif" w:hAnsi="PT Astra Serif" w:cs="PT Astra Serif"/>
                <w:sz w:val="24"/>
                <w:szCs w:val="24"/>
              </w:rPr>
              <w:lastRenderedPageBreak/>
              <w:t>14.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5EBAF507" w14:textId="77777777" w:rsidR="0048318E" w:rsidRPr="00DD16AF" w:rsidRDefault="0048318E" w:rsidP="00F41E96">
            <w:pPr>
              <w:rPr>
                <w:rFonts w:ascii="PT Astra Serif" w:hAnsi="PT Astra Serif" w:cs="PT Astra Serif"/>
                <w:sz w:val="24"/>
                <w:szCs w:val="24"/>
              </w:rPr>
            </w:pPr>
            <w:r w:rsidRPr="00DD16AF">
              <w:rPr>
                <w:rFonts w:ascii="PT Astra Serif" w:hAnsi="PT Astra Serif" w:cs="PT Astra Serif"/>
                <w:sz w:val="24"/>
                <w:szCs w:val="24"/>
              </w:rPr>
              <w:t xml:space="preserve">Дополнительные материалы, отражающие ее эффективность 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3F9475BE" w14:textId="77777777" w:rsidR="00860936" w:rsidRPr="00860936" w:rsidRDefault="00860936" w:rsidP="00860936">
            <w:pPr>
              <w:snapToGrid w:val="0"/>
              <w:rPr>
                <w:rFonts w:ascii="PT Astra Serif" w:hAnsi="PT Astra Serif" w:cs="Arial"/>
                <w:sz w:val="24"/>
                <w:szCs w:val="24"/>
              </w:rPr>
            </w:pPr>
            <w:r w:rsidRPr="00860936">
              <w:rPr>
                <w:rFonts w:ascii="PT Astra Serif" w:hAnsi="PT Astra Serif" w:cs="Arial"/>
                <w:sz w:val="24"/>
                <w:szCs w:val="24"/>
              </w:rPr>
              <w:t>Опыт реализации сетевого проекта транслировался в рамках следующих образовательных событий:</w:t>
            </w:r>
          </w:p>
          <w:p w14:paraId="3D75BFEF" w14:textId="77777777" w:rsidR="00860936" w:rsidRPr="00860936" w:rsidRDefault="00860936" w:rsidP="00BA41E4">
            <w:pPr>
              <w:snapToGrid w:val="0"/>
              <w:spacing w:after="0"/>
              <w:rPr>
                <w:rFonts w:ascii="PT Astra Serif" w:hAnsi="PT Astra Serif" w:cs="Arial"/>
                <w:sz w:val="24"/>
                <w:szCs w:val="24"/>
              </w:rPr>
            </w:pPr>
            <w:r w:rsidRPr="00860936">
              <w:rPr>
                <w:rFonts w:ascii="PT Astra Serif" w:hAnsi="PT Astra Serif" w:cs="Arial"/>
                <w:sz w:val="24"/>
                <w:szCs w:val="24"/>
              </w:rPr>
              <w:t>- региональный методический практикум «Новые форматы дополнительного образования детей», октябрь 2025;</w:t>
            </w:r>
          </w:p>
          <w:p w14:paraId="6950F95B" w14:textId="1A66B54E" w:rsidR="00860936" w:rsidRPr="00860936" w:rsidRDefault="00860936" w:rsidP="00BA41E4">
            <w:pPr>
              <w:snapToGrid w:val="0"/>
              <w:spacing w:after="0"/>
              <w:rPr>
                <w:rFonts w:ascii="PT Astra Serif" w:hAnsi="PT Astra Serif" w:cs="Arial"/>
                <w:sz w:val="24"/>
                <w:szCs w:val="24"/>
              </w:rPr>
            </w:pPr>
            <w:r w:rsidRPr="00860936">
              <w:rPr>
                <w:rFonts w:ascii="PT Astra Serif" w:hAnsi="PT Astra Serif" w:cs="Arial"/>
                <w:sz w:val="24"/>
                <w:szCs w:val="24"/>
              </w:rPr>
              <w:t>- выступление «Три грани сотрудничества Саратовского музея имени А.Н. Радищева и Дворца творчества детей и молодёжи имени О.П.Табакова» на V Межрегиональной научно-практической конференции «Образовательный потенциал художественного музея», ГБУК «</w:t>
            </w:r>
            <w:r w:rsidR="00C86D28">
              <w:rPr>
                <w:rFonts w:ascii="PT Astra Serif" w:hAnsi="PT Astra Serif" w:cs="Arial"/>
                <w:sz w:val="24"/>
                <w:szCs w:val="24"/>
              </w:rPr>
              <w:t>Нижегородский  государственный  художественный музей</w:t>
            </w:r>
            <w:r w:rsidRPr="00860936">
              <w:rPr>
                <w:rFonts w:ascii="PT Astra Serif" w:hAnsi="PT Astra Serif" w:cs="Arial"/>
                <w:sz w:val="24"/>
                <w:szCs w:val="24"/>
              </w:rPr>
              <w:t>» г. Н. Новгород, ноябрь 2025;</w:t>
            </w:r>
          </w:p>
          <w:p w14:paraId="627B077A" w14:textId="77777777" w:rsidR="00860936" w:rsidRPr="00860936" w:rsidRDefault="00860936" w:rsidP="00BA41E4">
            <w:pPr>
              <w:snapToGrid w:val="0"/>
              <w:spacing w:after="0"/>
              <w:rPr>
                <w:rFonts w:ascii="PT Astra Serif" w:hAnsi="PT Astra Serif" w:cs="Arial"/>
                <w:sz w:val="24"/>
                <w:szCs w:val="24"/>
              </w:rPr>
            </w:pPr>
            <w:r w:rsidRPr="00860936">
              <w:rPr>
                <w:rFonts w:ascii="PT Astra Serif" w:hAnsi="PT Astra Serif" w:cs="Arial"/>
                <w:sz w:val="24"/>
                <w:szCs w:val="24"/>
              </w:rPr>
              <w:t>- региональный форум заместителей руководителей по воспитательной работе и классных руководителей, руководителей и педагогов дополнительного образования «Трансформация системы воспитания: ценности, смыслы и перспективы», декабрь 2025;</w:t>
            </w:r>
          </w:p>
          <w:p w14:paraId="4557013B" w14:textId="24DAB0FC" w:rsidR="0048318E" w:rsidRPr="00DD16AF" w:rsidRDefault="00860936" w:rsidP="00BA41E4">
            <w:pPr>
              <w:snapToGrid w:val="0"/>
              <w:spacing w:after="0"/>
              <w:rPr>
                <w:rFonts w:ascii="PT Astra Serif" w:hAnsi="PT Astra Serif" w:cs="Arial"/>
                <w:sz w:val="24"/>
                <w:szCs w:val="24"/>
              </w:rPr>
            </w:pPr>
            <w:r w:rsidRPr="00860936">
              <w:rPr>
                <w:rFonts w:ascii="PT Astra Serif" w:hAnsi="PT Astra Serif" w:cs="Arial"/>
                <w:sz w:val="24"/>
                <w:szCs w:val="24"/>
              </w:rPr>
              <w:t xml:space="preserve">- методический эфир </w:t>
            </w:r>
            <w:proofErr w:type="spellStart"/>
            <w:r w:rsidRPr="00860936">
              <w:rPr>
                <w:rFonts w:ascii="PT Astra Serif" w:hAnsi="PT Astra Serif" w:cs="Arial"/>
                <w:sz w:val="24"/>
                <w:szCs w:val="24"/>
              </w:rPr>
              <w:t>Росдетцентра</w:t>
            </w:r>
            <w:proofErr w:type="spellEnd"/>
            <w:r w:rsidRPr="00860936">
              <w:rPr>
                <w:rFonts w:ascii="PT Astra Serif" w:hAnsi="PT Astra Serif" w:cs="Arial"/>
                <w:sz w:val="24"/>
                <w:szCs w:val="24"/>
              </w:rPr>
              <w:t xml:space="preserve"> «Лето в городе: создаем пространство для развития, дружбы и безопасности», май 2026</w:t>
            </w:r>
          </w:p>
        </w:tc>
      </w:tr>
      <w:tr w:rsidR="0048318E" w:rsidRPr="00DD16AF" w14:paraId="19284D75" w14:textId="77777777" w:rsidTr="00DD16AF">
        <w:trPr>
          <w:trHeight w:val="456"/>
        </w:trPr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E6471A" w14:textId="77777777" w:rsidR="0048318E" w:rsidRPr="00DD16AF" w:rsidRDefault="0048318E" w:rsidP="00F41E96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DD16AF">
              <w:rPr>
                <w:rFonts w:ascii="PT Astra Serif" w:hAnsi="PT Astra Serif" w:cs="PT Astra Serif"/>
                <w:sz w:val="24"/>
                <w:szCs w:val="24"/>
              </w:rPr>
              <w:t>15.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55426678" w14:textId="77777777" w:rsidR="0048318E" w:rsidRPr="00DD16AF" w:rsidRDefault="0048318E" w:rsidP="00F41E96">
            <w:pPr>
              <w:rPr>
                <w:rFonts w:ascii="PT Astra Serif" w:hAnsi="PT Astra Serif" w:cs="PT Astra Serif"/>
                <w:sz w:val="24"/>
                <w:szCs w:val="24"/>
              </w:rPr>
            </w:pPr>
            <w:r w:rsidRPr="00DD16AF">
              <w:rPr>
                <w:rFonts w:ascii="PT Astra Serif" w:hAnsi="PT Astra Serif" w:cs="PT Astra Serif"/>
                <w:sz w:val="24"/>
                <w:szCs w:val="24"/>
              </w:rPr>
              <w:t>Ссылка на видеоконтент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6F61E202" w14:textId="5DBF0F5C" w:rsidR="002C5C1C" w:rsidRPr="00DD16AF" w:rsidRDefault="002C5C1C" w:rsidP="002C5C1C">
            <w:pPr>
              <w:snapToGrid w:val="0"/>
              <w:rPr>
                <w:rFonts w:ascii="PT Astra Serif" w:hAnsi="PT Astra Serif" w:cs="Arial"/>
                <w:sz w:val="24"/>
                <w:szCs w:val="24"/>
              </w:rPr>
            </w:pPr>
            <w:hyperlink r:id="rId7" w:history="1">
              <w:r w:rsidRPr="0074590D">
                <w:rPr>
                  <w:rStyle w:val="a4"/>
                  <w:rFonts w:ascii="PT Astra Serif" w:hAnsi="PT Astra Serif" w:cs="Arial"/>
                  <w:sz w:val="24"/>
                  <w:szCs w:val="24"/>
                </w:rPr>
                <w:t>https://disk.yandex.ru/i/xnuRIWAQ7vytnA</w:t>
              </w:r>
            </w:hyperlink>
          </w:p>
        </w:tc>
      </w:tr>
    </w:tbl>
    <w:p w14:paraId="5F30DE29" w14:textId="04976AEB" w:rsidR="00A73CD5" w:rsidRPr="0082064B" w:rsidRDefault="00A73CD5" w:rsidP="00A73CD5">
      <w:pPr>
        <w:spacing w:after="0" w:line="276" w:lineRule="auto"/>
        <w:jc w:val="center"/>
        <w:rPr>
          <w:rFonts w:ascii="PT Astra Serif" w:hAnsi="PT Astra Serif"/>
          <w:b/>
          <w:sz w:val="28"/>
        </w:rPr>
      </w:pPr>
      <w:bookmarkStart w:id="0" w:name="_GoBack"/>
      <w:bookmarkEnd w:id="0"/>
    </w:p>
    <w:sectPr w:rsidR="00A73CD5" w:rsidRPr="008206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31A"/>
    <w:rsid w:val="000237D3"/>
    <w:rsid w:val="00051AAC"/>
    <w:rsid w:val="00062496"/>
    <w:rsid w:val="000C5F36"/>
    <w:rsid w:val="00106D57"/>
    <w:rsid w:val="00151D5E"/>
    <w:rsid w:val="00160A55"/>
    <w:rsid w:val="001C34C1"/>
    <w:rsid w:val="00236A6D"/>
    <w:rsid w:val="0024324C"/>
    <w:rsid w:val="00283E2D"/>
    <w:rsid w:val="002C5C1C"/>
    <w:rsid w:val="002C6916"/>
    <w:rsid w:val="002D6BED"/>
    <w:rsid w:val="002F0A81"/>
    <w:rsid w:val="0030248A"/>
    <w:rsid w:val="00311A35"/>
    <w:rsid w:val="003A6140"/>
    <w:rsid w:val="00463B8C"/>
    <w:rsid w:val="00465B81"/>
    <w:rsid w:val="0048318E"/>
    <w:rsid w:val="005072AF"/>
    <w:rsid w:val="0052520E"/>
    <w:rsid w:val="00574277"/>
    <w:rsid w:val="005B331A"/>
    <w:rsid w:val="005C736C"/>
    <w:rsid w:val="005D06E7"/>
    <w:rsid w:val="006562FD"/>
    <w:rsid w:val="006C017C"/>
    <w:rsid w:val="006F155A"/>
    <w:rsid w:val="006F2C5C"/>
    <w:rsid w:val="00723406"/>
    <w:rsid w:val="00746A0C"/>
    <w:rsid w:val="007A2A40"/>
    <w:rsid w:val="007F4F98"/>
    <w:rsid w:val="0082064B"/>
    <w:rsid w:val="00821310"/>
    <w:rsid w:val="00860936"/>
    <w:rsid w:val="00874F8D"/>
    <w:rsid w:val="00882FC7"/>
    <w:rsid w:val="008B1A8C"/>
    <w:rsid w:val="00903657"/>
    <w:rsid w:val="009138D7"/>
    <w:rsid w:val="009B3E3E"/>
    <w:rsid w:val="00A73CD5"/>
    <w:rsid w:val="00A862E7"/>
    <w:rsid w:val="00A97F75"/>
    <w:rsid w:val="00B6054A"/>
    <w:rsid w:val="00B81E62"/>
    <w:rsid w:val="00B90161"/>
    <w:rsid w:val="00BA41E4"/>
    <w:rsid w:val="00BC00C2"/>
    <w:rsid w:val="00BD48F9"/>
    <w:rsid w:val="00C700D2"/>
    <w:rsid w:val="00C86D28"/>
    <w:rsid w:val="00CA7163"/>
    <w:rsid w:val="00D1679C"/>
    <w:rsid w:val="00D57E1C"/>
    <w:rsid w:val="00D83B14"/>
    <w:rsid w:val="00DA55B2"/>
    <w:rsid w:val="00DD16AF"/>
    <w:rsid w:val="00DE6D5B"/>
    <w:rsid w:val="00E65959"/>
    <w:rsid w:val="00EA2ECA"/>
    <w:rsid w:val="00F47EE9"/>
    <w:rsid w:val="00F54C44"/>
    <w:rsid w:val="00FB14A5"/>
    <w:rsid w:val="00FC58B6"/>
    <w:rsid w:val="00FD3CD5"/>
    <w:rsid w:val="00FE1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9BBD7"/>
  <w15:chartTrackingRefBased/>
  <w15:docId w15:val="{94C7E3D4-0FC1-4BDA-92C6-32ECD690E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34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82FC7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A73CD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73CD5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73CD5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73CD5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73CD5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73C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73CD5"/>
    <w:rPr>
      <w:rFonts w:ascii="Segoe UI" w:hAnsi="Segoe UI" w:cs="Segoe UI"/>
      <w:sz w:val="18"/>
      <w:szCs w:val="18"/>
    </w:rPr>
  </w:style>
  <w:style w:type="character" w:styleId="ac">
    <w:name w:val="Unresolved Mention"/>
    <w:basedOn w:val="a0"/>
    <w:uiPriority w:val="99"/>
    <w:semiHidden/>
    <w:unhideWhenUsed/>
    <w:rsid w:val="002C5C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isk.yandex.ru/i/xnuRIWAQ7vytn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admuseumart.ru/news/announcements/45468/" TargetMode="External"/><Relationship Id="rId5" Type="http://schemas.openxmlformats.org/officeDocument/2006/relationships/hyperlink" Target="https://dvoretstabakova.ru/sveden/struct/rrc/rrc-news/startoval-tretij-etap-setevogo-obrazovatelnogo-proekta-dialog-s-iskusstvom" TargetMode="External"/><Relationship Id="rId4" Type="http://schemas.openxmlformats.org/officeDocument/2006/relationships/hyperlink" Target="https://dvoretstabakova.ru/sveden/struct/rrc/rrc-news/eksy-i-zodchie-prinimayut-uchastie-v-proekte-dialog-s-iskusstv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5</Pages>
  <Words>1341</Words>
  <Characters>7648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Кашкина</dc:creator>
  <cp:keywords/>
  <dc:description/>
  <cp:lastModifiedBy>Lenovo</cp:lastModifiedBy>
  <cp:revision>27</cp:revision>
  <dcterms:created xsi:type="dcterms:W3CDTF">2026-06-05T05:02:00Z</dcterms:created>
  <dcterms:modified xsi:type="dcterms:W3CDTF">2026-09-28T10:29:00Z</dcterms:modified>
</cp:coreProperties>
</file>